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108" w:type="dxa"/>
        <w:tblLook w:val="01E0" w:firstRow="1" w:lastRow="1" w:firstColumn="1" w:lastColumn="1" w:noHBand="0" w:noVBand="0"/>
      </w:tblPr>
      <w:tblGrid>
        <w:gridCol w:w="3544"/>
        <w:gridCol w:w="5812"/>
      </w:tblGrid>
      <w:tr w:rsidR="0030089A" w:rsidRPr="0030089A" w14:paraId="0AF56962" w14:textId="77777777" w:rsidTr="004929F5">
        <w:tc>
          <w:tcPr>
            <w:tcW w:w="3544" w:type="dxa"/>
          </w:tcPr>
          <w:p w14:paraId="3E8D9941" w14:textId="77777777" w:rsidR="0083416B" w:rsidRPr="0030089A" w:rsidRDefault="0083416B" w:rsidP="00134C69">
            <w:pPr>
              <w:jc w:val="center"/>
              <w:rPr>
                <w:rFonts w:ascii="Times New Roman" w:hAnsi="Times New Roman"/>
                <w:sz w:val="26"/>
              </w:rPr>
            </w:pPr>
            <w:r w:rsidRPr="0030089A">
              <w:rPr>
                <w:rFonts w:ascii="Times New Roman" w:hAnsi="Times New Roman"/>
                <w:sz w:val="26"/>
              </w:rPr>
              <w:t>BỘ CÔNG AN</w:t>
            </w:r>
          </w:p>
          <w:p w14:paraId="593D1F57" w14:textId="77777777" w:rsidR="0066264C" w:rsidRPr="0030089A" w:rsidRDefault="0083416B" w:rsidP="00134C69">
            <w:pPr>
              <w:jc w:val="center"/>
              <w:rPr>
                <w:rFonts w:ascii="Times New Roman" w:hAnsi="Times New Roman"/>
                <w:b/>
                <w:sz w:val="26"/>
              </w:rPr>
            </w:pPr>
            <w:r w:rsidRPr="0030089A">
              <w:rPr>
                <w:rFonts w:ascii="Times New Roman" w:hAnsi="Times New Roman"/>
                <w:b/>
                <w:sz w:val="26"/>
              </w:rPr>
              <w:t>CÔNG AN TỈNH</w:t>
            </w:r>
            <w:r w:rsidR="00C62448" w:rsidRPr="0030089A">
              <w:rPr>
                <w:rFonts w:ascii="Times New Roman" w:hAnsi="Times New Roman"/>
                <w:b/>
                <w:sz w:val="26"/>
              </w:rPr>
              <w:t xml:space="preserve"> NGHỆ AN</w:t>
            </w:r>
          </w:p>
          <w:p w14:paraId="18E82672" w14:textId="77777777" w:rsidR="004929F5" w:rsidRPr="0030089A" w:rsidRDefault="00C75441" w:rsidP="00134C69">
            <w:pPr>
              <w:jc w:val="center"/>
              <w:rPr>
                <w:rFonts w:ascii="Times New Roman" w:hAnsi="Times New Roman"/>
                <w:b/>
              </w:rPr>
            </w:pPr>
            <w:r>
              <w:rPr>
                <w:rFonts w:ascii="Times New Roman" w:hAnsi="Times New Roman"/>
                <w:noProof/>
                <w:sz w:val="26"/>
              </w:rPr>
              <w:pict w14:anchorId="1B607AAC">
                <v:line id="_x0000_s1027" style="position:absolute;left:0;text-align:left;z-index:251659264" from="14.15pt,1.25pt" to="154.2pt,1.25pt"/>
              </w:pict>
            </w:r>
          </w:p>
          <w:p w14:paraId="1D17B517" w14:textId="42918589" w:rsidR="0066264C" w:rsidRPr="0030089A" w:rsidRDefault="0066264C" w:rsidP="00B70558">
            <w:pPr>
              <w:jc w:val="center"/>
              <w:rPr>
                <w:rFonts w:ascii="Times New Roman" w:hAnsi="Times New Roman"/>
                <w:b/>
              </w:rPr>
            </w:pPr>
            <w:r w:rsidRPr="0030089A">
              <w:rPr>
                <w:rFonts w:ascii="Times New Roman" w:hAnsi="Times New Roman"/>
              </w:rPr>
              <w:t>Số</w:t>
            </w:r>
            <w:r w:rsidR="00BD4859" w:rsidRPr="0030089A">
              <w:rPr>
                <w:rFonts w:ascii="Times New Roman" w:hAnsi="Times New Roman"/>
              </w:rPr>
              <w:t>:</w:t>
            </w:r>
            <w:r w:rsidRPr="0030089A">
              <w:rPr>
                <w:rFonts w:ascii="Times New Roman" w:hAnsi="Times New Roman"/>
              </w:rPr>
              <w:t xml:space="preserve"> </w:t>
            </w:r>
            <w:r w:rsidR="003005E7" w:rsidRPr="0030089A">
              <w:rPr>
                <w:rFonts w:ascii="Times New Roman" w:hAnsi="Times New Roman"/>
              </w:rPr>
              <w:t xml:space="preserve">  </w:t>
            </w:r>
            <w:r w:rsidR="0030089A" w:rsidRPr="0030089A">
              <w:rPr>
                <w:rFonts w:ascii="Times New Roman" w:hAnsi="Times New Roman"/>
              </w:rPr>
              <w:t xml:space="preserve"> </w:t>
            </w:r>
            <w:r w:rsidR="003005E7" w:rsidRPr="0030089A">
              <w:rPr>
                <w:rFonts w:ascii="Times New Roman" w:hAnsi="Times New Roman"/>
              </w:rPr>
              <w:t xml:space="preserve">     </w:t>
            </w:r>
            <w:r w:rsidR="00BD4859" w:rsidRPr="0030089A">
              <w:rPr>
                <w:rFonts w:ascii="Times New Roman" w:hAnsi="Times New Roman"/>
              </w:rPr>
              <w:t>/</w:t>
            </w:r>
            <w:r w:rsidR="00F6235B" w:rsidRPr="0030089A">
              <w:rPr>
                <w:rFonts w:ascii="Times New Roman" w:hAnsi="Times New Roman"/>
              </w:rPr>
              <w:t>TTr</w:t>
            </w:r>
            <w:r w:rsidR="00BD4859" w:rsidRPr="0030089A">
              <w:rPr>
                <w:rFonts w:ascii="Times New Roman" w:hAnsi="Times New Roman"/>
              </w:rPr>
              <w:t>-CAT</w:t>
            </w:r>
            <w:r w:rsidR="0030089A" w:rsidRPr="0030089A">
              <w:rPr>
                <w:rFonts w:ascii="Times New Roman" w:hAnsi="Times New Roman"/>
              </w:rPr>
              <w:t>-PA03</w:t>
            </w:r>
          </w:p>
        </w:tc>
        <w:tc>
          <w:tcPr>
            <w:tcW w:w="5812" w:type="dxa"/>
          </w:tcPr>
          <w:p w14:paraId="318AE662" w14:textId="77777777" w:rsidR="0066264C" w:rsidRPr="0030089A" w:rsidRDefault="00BD4859" w:rsidP="00134C69">
            <w:pPr>
              <w:jc w:val="center"/>
              <w:rPr>
                <w:rFonts w:ascii="Times New Roman" w:hAnsi="Times New Roman"/>
                <w:b/>
                <w:sz w:val="26"/>
              </w:rPr>
            </w:pPr>
            <w:r w:rsidRPr="0030089A">
              <w:rPr>
                <w:rFonts w:ascii="Times New Roman" w:hAnsi="Times New Roman"/>
                <w:b/>
                <w:sz w:val="26"/>
              </w:rPr>
              <w:t>CỘNG HÒA XÃ HỘI CHỦ NGHĨA VIỆT NAM</w:t>
            </w:r>
          </w:p>
          <w:p w14:paraId="38B50BD4" w14:textId="77777777" w:rsidR="00BD4859" w:rsidRPr="0030089A" w:rsidRDefault="00BD4859" w:rsidP="00134C69">
            <w:pPr>
              <w:jc w:val="center"/>
              <w:rPr>
                <w:rFonts w:ascii="Times New Roman" w:hAnsi="Times New Roman"/>
                <w:b/>
              </w:rPr>
            </w:pPr>
            <w:r w:rsidRPr="0030089A">
              <w:rPr>
                <w:rFonts w:ascii="Times New Roman" w:hAnsi="Times New Roman"/>
                <w:b/>
              </w:rPr>
              <w:t xml:space="preserve">Độc lập </w:t>
            </w:r>
            <w:r w:rsidRPr="0030089A">
              <w:rPr>
                <w:rFonts w:ascii="Times New Roman" w:hAnsi="Times New Roman"/>
              </w:rPr>
              <w:t>-</w:t>
            </w:r>
            <w:r w:rsidRPr="0030089A">
              <w:rPr>
                <w:rFonts w:ascii="Times New Roman" w:hAnsi="Times New Roman"/>
                <w:b/>
              </w:rPr>
              <w:t xml:space="preserve"> Tự do - Hạnh phúc</w:t>
            </w:r>
          </w:p>
          <w:p w14:paraId="14938FC5" w14:textId="77777777" w:rsidR="0066264C" w:rsidRPr="0030089A" w:rsidRDefault="00C75441" w:rsidP="00134C69">
            <w:pPr>
              <w:jc w:val="center"/>
              <w:rPr>
                <w:rFonts w:ascii="Times New Roman" w:hAnsi="Times New Roman"/>
              </w:rPr>
            </w:pPr>
            <w:r>
              <w:rPr>
                <w:rFonts w:ascii="Times New Roman" w:hAnsi="Times New Roman"/>
                <w:noProof/>
              </w:rPr>
              <w:pict w14:anchorId="5F4EE296">
                <v:line id="_x0000_s1026" style="position:absolute;left:0;text-align:left;z-index:251658240" from="59.65pt,2.35pt" to="221.5pt,2.35pt"/>
              </w:pict>
            </w:r>
          </w:p>
          <w:p w14:paraId="7BFF448A" w14:textId="56E3B5F3" w:rsidR="0066264C" w:rsidRPr="0030089A" w:rsidRDefault="0066264C" w:rsidP="00F6235B">
            <w:pPr>
              <w:jc w:val="center"/>
              <w:rPr>
                <w:rFonts w:ascii="Times New Roman" w:hAnsi="Times New Roman"/>
                <w:i/>
              </w:rPr>
            </w:pPr>
            <w:r w:rsidRPr="0030089A">
              <w:rPr>
                <w:rFonts w:ascii="Times New Roman" w:hAnsi="Times New Roman"/>
                <w:i/>
              </w:rPr>
              <w:t xml:space="preserve">Nghệ An, ngày  </w:t>
            </w:r>
            <w:r w:rsidR="003005E7" w:rsidRPr="0030089A">
              <w:rPr>
                <w:rFonts w:ascii="Times New Roman" w:hAnsi="Times New Roman"/>
                <w:i/>
              </w:rPr>
              <w:t xml:space="preserve">   </w:t>
            </w:r>
            <w:r w:rsidR="009D0ADF" w:rsidRPr="0030089A">
              <w:rPr>
                <w:rFonts w:ascii="Times New Roman" w:hAnsi="Times New Roman"/>
                <w:i/>
              </w:rPr>
              <w:t xml:space="preserve"> </w:t>
            </w:r>
            <w:r w:rsidRPr="0030089A">
              <w:rPr>
                <w:rFonts w:ascii="Times New Roman" w:hAnsi="Times New Roman"/>
                <w:i/>
              </w:rPr>
              <w:t xml:space="preserve">tháng </w:t>
            </w:r>
            <w:r w:rsidR="003005E7" w:rsidRPr="0030089A">
              <w:rPr>
                <w:rFonts w:ascii="Times New Roman" w:hAnsi="Times New Roman"/>
                <w:i/>
              </w:rPr>
              <w:t xml:space="preserve">   </w:t>
            </w:r>
            <w:r w:rsidRPr="0030089A">
              <w:rPr>
                <w:rFonts w:ascii="Times New Roman" w:hAnsi="Times New Roman"/>
                <w:i/>
              </w:rPr>
              <w:t xml:space="preserve"> năm  20</w:t>
            </w:r>
            <w:r w:rsidR="003005E7" w:rsidRPr="0030089A">
              <w:rPr>
                <w:rFonts w:ascii="Times New Roman" w:hAnsi="Times New Roman"/>
                <w:i/>
              </w:rPr>
              <w:t>2</w:t>
            </w:r>
            <w:r w:rsidR="0030089A" w:rsidRPr="0030089A">
              <w:rPr>
                <w:rFonts w:ascii="Times New Roman" w:hAnsi="Times New Roman"/>
                <w:i/>
              </w:rPr>
              <w:t>5</w:t>
            </w:r>
          </w:p>
        </w:tc>
      </w:tr>
    </w:tbl>
    <w:p w14:paraId="3AA8BD5E" w14:textId="77777777" w:rsidR="0030089A" w:rsidRDefault="00AB0894" w:rsidP="00AB0894">
      <w:pPr>
        <w:spacing w:line="276" w:lineRule="auto"/>
        <w:rPr>
          <w:rFonts w:ascii="Times New Roman" w:hAnsi="Times New Roman"/>
          <w:i/>
          <w:color w:val="FF0000"/>
        </w:rPr>
      </w:pPr>
      <w:r w:rsidRPr="000928B7">
        <w:rPr>
          <w:rFonts w:ascii="Times New Roman" w:hAnsi="Times New Roman"/>
          <w:i/>
          <w:color w:val="FF0000"/>
        </w:rPr>
        <w:t xml:space="preserve">   </w:t>
      </w:r>
    </w:p>
    <w:p w14:paraId="03D882D6" w14:textId="4798595A" w:rsidR="00BD4859" w:rsidRPr="0030089A" w:rsidRDefault="00AB0894" w:rsidP="00AB0894">
      <w:pPr>
        <w:spacing w:line="276" w:lineRule="auto"/>
        <w:rPr>
          <w:rFonts w:ascii="Times New Roman" w:hAnsi="Times New Roman"/>
          <w:i/>
        </w:rPr>
      </w:pPr>
      <w:r w:rsidRPr="0030089A">
        <w:rPr>
          <w:rFonts w:ascii="Times New Roman" w:hAnsi="Times New Roman"/>
          <w:i/>
        </w:rPr>
        <w:t xml:space="preserve"> </w:t>
      </w:r>
      <w:r w:rsidR="0030089A" w:rsidRPr="0030089A">
        <w:rPr>
          <w:rFonts w:ascii="Times New Roman" w:hAnsi="Times New Roman"/>
          <w:i/>
        </w:rPr>
        <w:t>(dự thảo)</w:t>
      </w:r>
    </w:p>
    <w:p w14:paraId="242001FE" w14:textId="77777777" w:rsidR="00E11794" w:rsidRPr="0030089A" w:rsidRDefault="001B79E0" w:rsidP="00BE338A">
      <w:pPr>
        <w:spacing w:line="276" w:lineRule="auto"/>
        <w:jc w:val="center"/>
        <w:rPr>
          <w:rFonts w:ascii="Times New Roman" w:hAnsi="Times New Roman"/>
          <w:b/>
        </w:rPr>
      </w:pPr>
      <w:r w:rsidRPr="0030089A">
        <w:rPr>
          <w:rFonts w:ascii="Times New Roman" w:hAnsi="Times New Roman"/>
          <w:b/>
        </w:rPr>
        <w:t>TỜ TRÌNH</w:t>
      </w:r>
    </w:p>
    <w:p w14:paraId="7AF9343A" w14:textId="22C8713A" w:rsidR="001B79E0" w:rsidRPr="0030089A" w:rsidRDefault="00F378AF" w:rsidP="00BD4859">
      <w:pPr>
        <w:autoSpaceDE w:val="0"/>
        <w:autoSpaceDN w:val="0"/>
        <w:adjustRightInd w:val="0"/>
        <w:spacing w:line="340" w:lineRule="exact"/>
        <w:jc w:val="center"/>
        <w:rPr>
          <w:rFonts w:ascii="Times New Roman" w:hAnsi="Times New Roman"/>
          <w:b/>
        </w:rPr>
      </w:pPr>
      <w:r w:rsidRPr="0030089A">
        <w:rPr>
          <w:rFonts w:ascii="Times New Roman" w:hAnsi="Times New Roman"/>
          <w:b/>
          <w:spacing w:val="-6"/>
        </w:rPr>
        <w:t xml:space="preserve">Đề nghị </w:t>
      </w:r>
      <w:r w:rsidR="00BD4859" w:rsidRPr="0030089A">
        <w:rPr>
          <w:rFonts w:ascii="Times New Roman" w:hAnsi="Times New Roman"/>
          <w:b/>
          <w:spacing w:val="-6"/>
        </w:rPr>
        <w:t xml:space="preserve">ban hành </w:t>
      </w:r>
      <w:r w:rsidR="00BD4859" w:rsidRPr="0030089A">
        <w:rPr>
          <w:rFonts w:ascii="Times New Roman" w:hAnsi="Times New Roman"/>
          <w:b/>
          <w:lang w:val="nl-NL"/>
        </w:rPr>
        <w:t>Quy định về khu vực bảo vệ; khu vực cấm tập trung đông người</w:t>
      </w:r>
      <w:r w:rsidR="0030089A" w:rsidRPr="0030089A">
        <w:rPr>
          <w:rFonts w:ascii="Times New Roman" w:hAnsi="Times New Roman"/>
          <w:b/>
          <w:lang w:val="nl-NL"/>
        </w:rPr>
        <w:t>;</w:t>
      </w:r>
      <w:r w:rsidR="00BD4859" w:rsidRPr="0030089A">
        <w:rPr>
          <w:rFonts w:ascii="Times New Roman" w:hAnsi="Times New Roman"/>
          <w:b/>
          <w:lang w:val="nl-NL"/>
        </w:rPr>
        <w:t xml:space="preserve"> cấm ghi âm, ghi hình, chụp ảnh; khu vực cấm hoặc hạn chế người và phương tiện giao thông trên địa bàn</w:t>
      </w:r>
      <w:r w:rsidR="00F6235B" w:rsidRPr="0030089A">
        <w:rPr>
          <w:rFonts w:ascii="Times New Roman" w:hAnsi="Times New Roman"/>
          <w:b/>
        </w:rPr>
        <w:t xml:space="preserve"> </w:t>
      </w:r>
      <w:r w:rsidR="001B79E0" w:rsidRPr="0030089A">
        <w:rPr>
          <w:rFonts w:ascii="Times New Roman" w:hAnsi="Times New Roman"/>
          <w:b/>
        </w:rPr>
        <w:t>tỉnh Nghệ An</w:t>
      </w:r>
    </w:p>
    <w:p w14:paraId="455595CC" w14:textId="77777777" w:rsidR="00BD4859" w:rsidRPr="000928B7" w:rsidRDefault="00C75441" w:rsidP="00BE338A">
      <w:pPr>
        <w:spacing w:line="276" w:lineRule="auto"/>
        <w:jc w:val="center"/>
        <w:rPr>
          <w:rFonts w:ascii="Times New Roman" w:hAnsi="Times New Roman"/>
          <w:color w:val="FF0000"/>
        </w:rPr>
      </w:pPr>
      <w:r>
        <w:rPr>
          <w:rFonts w:ascii="Times New Roman" w:hAnsi="Times New Roman"/>
          <w:b/>
          <w:noProof/>
          <w:color w:val="FF0000"/>
          <w:sz w:val="6"/>
        </w:rPr>
        <w:pict w14:anchorId="705786FB">
          <v:line id="_x0000_s1028" style="position:absolute;left:0;text-align:left;z-index:251661312" from="114.95pt,4.8pt" to="339.95pt,4.8pt"/>
        </w:pict>
      </w:r>
    </w:p>
    <w:p w14:paraId="7F608F58" w14:textId="77777777" w:rsidR="0060433B" w:rsidRPr="003A00D4" w:rsidRDefault="0060433B" w:rsidP="00380D9F">
      <w:pPr>
        <w:spacing w:before="120" w:after="120" w:line="340" w:lineRule="exact"/>
        <w:jc w:val="center"/>
        <w:rPr>
          <w:rFonts w:ascii="Times New Roman" w:hAnsi="Times New Roman"/>
        </w:rPr>
      </w:pPr>
      <w:r w:rsidRPr="003A00D4">
        <w:rPr>
          <w:rFonts w:ascii="Times New Roman" w:hAnsi="Times New Roman"/>
        </w:rPr>
        <w:t xml:space="preserve">Kính gửi: </w:t>
      </w:r>
      <w:r w:rsidR="00BD4859" w:rsidRPr="003A00D4">
        <w:rPr>
          <w:rFonts w:ascii="Times New Roman" w:hAnsi="Times New Roman"/>
        </w:rPr>
        <w:t>Ủy ban nhân dân tỉnh</w:t>
      </w:r>
      <w:r w:rsidR="00FF73A6" w:rsidRPr="003A00D4">
        <w:rPr>
          <w:rFonts w:ascii="Times New Roman" w:hAnsi="Times New Roman"/>
        </w:rPr>
        <w:t xml:space="preserve"> Nghệ An.</w:t>
      </w:r>
    </w:p>
    <w:p w14:paraId="51CCDB51" w14:textId="39ECE591" w:rsidR="00FA6166" w:rsidRPr="00D535FA" w:rsidRDefault="003A00D4" w:rsidP="00380D9F">
      <w:pPr>
        <w:spacing w:before="120" w:after="120" w:line="340" w:lineRule="exact"/>
        <w:ind w:firstLine="720"/>
        <w:jc w:val="both"/>
        <w:rPr>
          <w:rFonts w:ascii="Times New Roman" w:hAnsi="Times New Roman"/>
          <w:bCs/>
        </w:rPr>
      </w:pPr>
      <w:r w:rsidRPr="00D535FA">
        <w:rPr>
          <w:rFonts w:ascii="Times New Roman" w:hAnsi="Times New Roman"/>
        </w:rPr>
        <w:t>Thực hiện quy định của Luật Ban hành văn bản quy phạm pháp luật năm 2025</w:t>
      </w:r>
      <w:r w:rsidR="00FA6166" w:rsidRPr="00D535FA">
        <w:rPr>
          <w:rFonts w:ascii="Times New Roman" w:hAnsi="Times New Roman"/>
        </w:rPr>
        <w:t>,</w:t>
      </w:r>
      <w:r w:rsidR="002E1701" w:rsidRPr="00D535FA">
        <w:rPr>
          <w:rFonts w:ascii="Times New Roman" w:hAnsi="Times New Roman"/>
        </w:rPr>
        <w:t xml:space="preserve"> Công an tỉnh kính trình </w:t>
      </w:r>
      <w:r w:rsidR="009409CE">
        <w:rPr>
          <w:rFonts w:ascii="Times New Roman" w:hAnsi="Times New Roman"/>
        </w:rPr>
        <w:t>UBND</w:t>
      </w:r>
      <w:r w:rsidR="002E1701" w:rsidRPr="00D535FA">
        <w:rPr>
          <w:rFonts w:ascii="Times New Roman" w:hAnsi="Times New Roman"/>
        </w:rPr>
        <w:t xml:space="preserve"> tỉnh</w:t>
      </w:r>
      <w:r w:rsidR="009409CE">
        <w:rPr>
          <w:rFonts w:ascii="Times New Roman" w:hAnsi="Times New Roman"/>
        </w:rPr>
        <w:t xml:space="preserve"> dự thảo</w:t>
      </w:r>
      <w:r w:rsidR="002E1701" w:rsidRPr="00D535FA">
        <w:rPr>
          <w:rFonts w:ascii="Times New Roman" w:hAnsi="Times New Roman"/>
        </w:rPr>
        <w:t xml:space="preserve"> Quyết định mới </w:t>
      </w:r>
      <w:bookmarkStart w:id="0" w:name="_Hlk212712459"/>
      <w:r w:rsidR="009409CE">
        <w:rPr>
          <w:rFonts w:ascii="Times New Roman" w:hAnsi="Times New Roman"/>
        </w:rPr>
        <w:t xml:space="preserve">thay thế </w:t>
      </w:r>
      <w:bookmarkStart w:id="1" w:name="_Hlk212726270"/>
      <w:r w:rsidR="009409CE" w:rsidRPr="00D535FA">
        <w:rPr>
          <w:rFonts w:ascii="Times New Roman" w:hAnsi="Times New Roman"/>
        </w:rPr>
        <w:t xml:space="preserve">Quyết định số 46/2022/QĐ-UBND </w:t>
      </w:r>
      <w:bookmarkEnd w:id="1"/>
      <w:r w:rsidR="009409CE" w:rsidRPr="00D535FA">
        <w:rPr>
          <w:rFonts w:ascii="Times New Roman" w:hAnsi="Times New Roman"/>
        </w:rPr>
        <w:t xml:space="preserve">ngày 12/9/2022 </w:t>
      </w:r>
      <w:r w:rsidR="002E1701" w:rsidRPr="00D535FA">
        <w:rPr>
          <w:rFonts w:ascii="Times New Roman" w:hAnsi="Times New Roman"/>
          <w:bCs/>
          <w:lang w:val="nl-NL"/>
        </w:rPr>
        <w:t>Quy định về khu vực bảo vệ; khu vực cấm tập trung đông người; cấm ghi âm, ghi hình, chụp ảnh; khu vực cấm hoặc hạn chế người và phương tiện giao thông trên địa bàn</w:t>
      </w:r>
      <w:r w:rsidR="002E1701" w:rsidRPr="00D535FA">
        <w:rPr>
          <w:rFonts w:ascii="Times New Roman" w:hAnsi="Times New Roman"/>
          <w:bCs/>
        </w:rPr>
        <w:t xml:space="preserve"> tỉnh Nghệ An</w:t>
      </w:r>
      <w:r w:rsidR="00043403" w:rsidRPr="00D535FA">
        <w:rPr>
          <w:rFonts w:ascii="Times New Roman" w:hAnsi="Times New Roman"/>
        </w:rPr>
        <w:t xml:space="preserve"> </w:t>
      </w:r>
      <w:bookmarkEnd w:id="0"/>
      <w:r w:rsidR="00142117">
        <w:rPr>
          <w:rFonts w:ascii="Times New Roman" w:hAnsi="Times New Roman"/>
        </w:rPr>
        <w:t xml:space="preserve">(sau đây viết tắt là </w:t>
      </w:r>
      <w:r w:rsidR="00142117" w:rsidRPr="00D535FA">
        <w:rPr>
          <w:rFonts w:ascii="Times New Roman" w:hAnsi="Times New Roman"/>
        </w:rPr>
        <w:t>Quyết định số 46/2022/QĐ-UBND</w:t>
      </w:r>
      <w:r w:rsidR="00142117">
        <w:rPr>
          <w:rFonts w:ascii="Times New Roman" w:hAnsi="Times New Roman"/>
        </w:rPr>
        <w:t>)</w:t>
      </w:r>
      <w:r w:rsidR="002E1701" w:rsidRPr="00D535FA">
        <w:rPr>
          <w:rFonts w:ascii="Times New Roman" w:hAnsi="Times New Roman"/>
          <w:bCs/>
        </w:rPr>
        <w:t xml:space="preserve">, </w:t>
      </w:r>
      <w:r w:rsidR="00FA6166" w:rsidRPr="00D535FA">
        <w:rPr>
          <w:rFonts w:ascii="Times New Roman" w:hAnsi="Times New Roman"/>
          <w:bCs/>
        </w:rPr>
        <w:t>cụ thể như sau:</w:t>
      </w:r>
    </w:p>
    <w:p w14:paraId="3B069A94" w14:textId="15566F4B" w:rsidR="00084C3F" w:rsidRPr="00D535FA" w:rsidRDefault="00016A86" w:rsidP="00380D9F">
      <w:pPr>
        <w:spacing w:before="120" w:after="120" w:line="340" w:lineRule="exact"/>
        <w:ind w:firstLine="720"/>
        <w:jc w:val="both"/>
        <w:rPr>
          <w:rFonts w:ascii="Times New Roman" w:hAnsi="Times New Roman"/>
        </w:rPr>
      </w:pPr>
      <w:r w:rsidRPr="00D535FA">
        <w:rPr>
          <w:rFonts w:ascii="Times New Roman" w:hAnsi="Times New Roman"/>
          <w:b/>
        </w:rPr>
        <w:t>I</w:t>
      </w:r>
      <w:r w:rsidR="002C5E73" w:rsidRPr="00D535FA">
        <w:rPr>
          <w:rFonts w:ascii="Times New Roman" w:hAnsi="Times New Roman"/>
          <w:b/>
        </w:rPr>
        <w:t xml:space="preserve">. </w:t>
      </w:r>
      <w:r w:rsidRPr="00D535FA">
        <w:rPr>
          <w:rFonts w:ascii="Times New Roman" w:hAnsi="Times New Roman"/>
          <w:b/>
        </w:rPr>
        <w:t xml:space="preserve">SỰ CẦN THIẾT </w:t>
      </w:r>
      <w:r w:rsidR="00D535FA" w:rsidRPr="00D535FA">
        <w:rPr>
          <w:rFonts w:ascii="Times New Roman" w:hAnsi="Times New Roman"/>
          <w:b/>
        </w:rPr>
        <w:t>BAN HÀNH VĂN BẢN</w:t>
      </w:r>
    </w:p>
    <w:p w14:paraId="0764E5AD" w14:textId="77777777" w:rsidR="003C53DA" w:rsidRPr="00D535FA" w:rsidRDefault="0060433B" w:rsidP="00380D9F">
      <w:pPr>
        <w:spacing w:before="120" w:after="120" w:line="340" w:lineRule="exact"/>
        <w:ind w:firstLine="720"/>
        <w:jc w:val="both"/>
        <w:rPr>
          <w:rFonts w:ascii="Times New Roman" w:hAnsi="Times New Roman"/>
          <w:b/>
        </w:rPr>
      </w:pPr>
      <w:r w:rsidRPr="00D535FA">
        <w:rPr>
          <w:rFonts w:ascii="Times New Roman" w:hAnsi="Times New Roman"/>
          <w:b/>
        </w:rPr>
        <w:t>1. Căn cứ pháp lý</w:t>
      </w:r>
    </w:p>
    <w:p w14:paraId="77A51873" w14:textId="0D3C78E3"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lang w:val="nl-NL"/>
        </w:rPr>
      </w:pPr>
      <w:r w:rsidRPr="00D535FA">
        <w:rPr>
          <w:rFonts w:ascii="Times New Roman" w:hAnsi="Times New Roman"/>
          <w:iCs/>
          <w:lang w:val="nl-NL"/>
        </w:rPr>
        <w:t>- Luật Tổ chức chính quyền địa phương số 72/2025/QH15.</w:t>
      </w:r>
    </w:p>
    <w:p w14:paraId="13A7DE54" w14:textId="27CF9185"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lang w:val="nl-NL"/>
        </w:rPr>
      </w:pPr>
      <w:r w:rsidRPr="00D535FA">
        <w:rPr>
          <w:rFonts w:ascii="Times New Roman" w:hAnsi="Times New Roman"/>
          <w:iCs/>
          <w:lang w:val="nl-NL"/>
        </w:rPr>
        <w:t>- Luật Ban hành văn bản quy phạm pháp luật số 64/2025/QH15; Luật sửa đổi, bổ sung một số điều của Luật Ban hành văn bản quy phạm pháp luật số 87/2025/QH15.</w:t>
      </w:r>
    </w:p>
    <w:p w14:paraId="2A08FB62" w14:textId="5159FD37"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spacing w:val="-6"/>
          <w:lang w:val="nl-NL"/>
        </w:rPr>
      </w:pPr>
      <w:r w:rsidRPr="00D535FA">
        <w:rPr>
          <w:rFonts w:ascii="Times New Roman" w:hAnsi="Times New Roman"/>
          <w:iCs/>
          <w:spacing w:val="-6"/>
          <w:lang w:val="nl-NL"/>
        </w:rPr>
        <w:t>- Luật sửa đổi Luật Cảnh vệ số     /2025/QH15.</w:t>
      </w:r>
    </w:p>
    <w:p w14:paraId="35A0A14A" w14:textId="353E6400"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spacing w:val="-6"/>
          <w:lang w:val="nl-NL"/>
        </w:rPr>
      </w:pPr>
      <w:r w:rsidRPr="00D535FA">
        <w:rPr>
          <w:rFonts w:ascii="Times New Roman" w:hAnsi="Times New Roman"/>
          <w:iCs/>
          <w:spacing w:val="-6"/>
          <w:lang w:val="nl-NL"/>
        </w:rPr>
        <w:t>- Luật sửa đổi Luật Bảo vệ bí mật nhà nước số      /2025/QH15.</w:t>
      </w:r>
    </w:p>
    <w:p w14:paraId="6E5860AF" w14:textId="22CA6DB6"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rPr>
      </w:pPr>
      <w:r w:rsidRPr="00D535FA">
        <w:rPr>
          <w:rFonts w:ascii="Times New Roman" w:hAnsi="Times New Roman"/>
          <w:iCs/>
        </w:rPr>
        <w:t>- Pháp lệnh Bảo vệ công trình quan trọng liên quan đến an ninh quốc gia năm 2007.</w:t>
      </w:r>
    </w:p>
    <w:p w14:paraId="4F81FA62" w14:textId="0234F2C9"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spacing w:val="-6"/>
        </w:rPr>
      </w:pPr>
      <w:r w:rsidRPr="00D535FA">
        <w:rPr>
          <w:rFonts w:ascii="Times New Roman" w:hAnsi="Times New Roman"/>
          <w:iCs/>
          <w:spacing w:val="-6"/>
        </w:rPr>
        <w:t>- Pháp lệnh Bảo vệ công trình quốc phòng và khu quân sự năm 1994.</w:t>
      </w:r>
    </w:p>
    <w:p w14:paraId="7C28D595" w14:textId="10AA499E"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lang w:val="nl-NL"/>
        </w:rPr>
      </w:pPr>
      <w:r w:rsidRPr="00D535FA">
        <w:rPr>
          <w:rFonts w:ascii="Times New Roman" w:hAnsi="Times New Roman"/>
          <w:iCs/>
          <w:lang w:val="nl-NL"/>
        </w:rPr>
        <w:t>- Nghị định số 38/2005/NĐ-CP ngày 18/3/2005 của Chính phủ quy định một số biện pháp đảm bảo trật tự công cộng.</w:t>
      </w:r>
    </w:p>
    <w:p w14:paraId="3A18B1D7" w14:textId="5E8B2B8D"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lang w:val="nl-NL"/>
        </w:rPr>
      </w:pPr>
      <w:r w:rsidRPr="00D535FA">
        <w:rPr>
          <w:rFonts w:ascii="Times New Roman" w:hAnsi="Times New Roman"/>
          <w:iCs/>
          <w:lang w:val="nl-NL"/>
        </w:rPr>
        <w:t>-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14:paraId="486F4F27" w14:textId="2BCD1C0C" w:rsidR="00D535FA" w:rsidRPr="006D2F66" w:rsidRDefault="00D535FA" w:rsidP="00380D9F">
      <w:pPr>
        <w:autoSpaceDE w:val="0"/>
        <w:autoSpaceDN w:val="0"/>
        <w:adjustRightInd w:val="0"/>
        <w:spacing w:before="120" w:after="120" w:line="340" w:lineRule="exact"/>
        <w:ind w:firstLine="720"/>
        <w:jc w:val="both"/>
        <w:rPr>
          <w:rFonts w:ascii="Times New Roman" w:hAnsi="Times New Roman"/>
          <w:iCs/>
          <w:spacing w:val="-4"/>
          <w:lang w:val="nl-NL"/>
        </w:rPr>
      </w:pPr>
      <w:r w:rsidRPr="006D2F66">
        <w:rPr>
          <w:rFonts w:ascii="Times New Roman" w:hAnsi="Times New Roman"/>
          <w:iCs/>
          <w:spacing w:val="-4"/>
          <w:lang w:val="nl-NL"/>
        </w:rPr>
        <w:t xml:space="preserve">- Nghị định số 39/2021/NĐ-CP ngày 30/3/2021 của Chính phủ về sửa đổi, bổ sung một số điều của Nghị định số 37/2009/NĐ-CP ngày 23/4/2009 của Chính phủ quy định các mục tiêu quan trọng về chính trị, kinh tế, ngoại giao, khoa học - </w:t>
      </w:r>
      <w:r w:rsidRPr="006D2F66">
        <w:rPr>
          <w:rFonts w:ascii="Times New Roman" w:hAnsi="Times New Roman"/>
          <w:iCs/>
          <w:spacing w:val="-4"/>
          <w:lang w:val="nl-NL"/>
        </w:rPr>
        <w:lastRenderedPageBreak/>
        <w:t>kỹ thuật, văn hóa, xã hội do lực lượng Cảnh sát nhân dân có trách nhiệm vũ trang canh gác bảo vệ và trách nhiệm của cơ quan, tổ chức có liên quan.</w:t>
      </w:r>
    </w:p>
    <w:p w14:paraId="472B9942" w14:textId="27710241"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spacing w:val="-2"/>
          <w:lang w:val="nl-NL"/>
        </w:rPr>
      </w:pPr>
      <w:r w:rsidRPr="00D535FA">
        <w:rPr>
          <w:rFonts w:ascii="Times New Roman" w:hAnsi="Times New Roman"/>
          <w:iCs/>
          <w:spacing w:val="-2"/>
          <w:lang w:val="nl-NL"/>
        </w:rPr>
        <w:t xml:space="preserve">- Thông tư số 09/2005/TT-BCA ngày 05/9/2005 của Bộ trưởng Bộ Công an hướng dẫn thi hành một số điều của Nghị định số 38/2005/NĐ-CP ngày 18/3/2005 của Chính phủ quy định một số biện pháp đảm bảo trật tự công cộng. </w:t>
      </w:r>
    </w:p>
    <w:p w14:paraId="29D5D9A6" w14:textId="7C1DA572" w:rsidR="00D535FA" w:rsidRPr="006D2F66" w:rsidRDefault="00D535FA" w:rsidP="00380D9F">
      <w:pPr>
        <w:autoSpaceDE w:val="0"/>
        <w:autoSpaceDN w:val="0"/>
        <w:adjustRightInd w:val="0"/>
        <w:spacing w:before="120" w:after="120" w:line="340" w:lineRule="exact"/>
        <w:ind w:firstLine="720"/>
        <w:jc w:val="both"/>
        <w:rPr>
          <w:rFonts w:ascii="Times New Roman" w:hAnsi="Times New Roman"/>
          <w:iCs/>
          <w:lang w:val="nl-NL"/>
        </w:rPr>
      </w:pPr>
      <w:r w:rsidRPr="006D2F66">
        <w:rPr>
          <w:rFonts w:ascii="Times New Roman" w:hAnsi="Times New Roman"/>
          <w:iCs/>
          <w:lang w:val="nl-NL"/>
        </w:rPr>
        <w:t>- Thông tư số 20/2010/TT-BCA ngày 23/6/2010 của Bộ trưởng Bộ Công an quy định chi tiết thi hành một số điều của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14:paraId="713C64EE" w14:textId="5EF5330D" w:rsidR="00D535FA" w:rsidRPr="00D535FA" w:rsidRDefault="00D535FA" w:rsidP="00380D9F">
      <w:pPr>
        <w:autoSpaceDE w:val="0"/>
        <w:autoSpaceDN w:val="0"/>
        <w:adjustRightInd w:val="0"/>
        <w:spacing w:before="120" w:after="120" w:line="340" w:lineRule="exact"/>
        <w:ind w:firstLine="720"/>
        <w:jc w:val="both"/>
        <w:rPr>
          <w:rFonts w:ascii="Times New Roman" w:hAnsi="Times New Roman"/>
          <w:iCs/>
          <w:spacing w:val="-2"/>
          <w:lang w:val="nl-NL"/>
        </w:rPr>
      </w:pPr>
      <w:r w:rsidRPr="00D535FA">
        <w:rPr>
          <w:rFonts w:ascii="Times New Roman" w:hAnsi="Times New Roman"/>
          <w:iCs/>
          <w:spacing w:val="-2"/>
          <w:lang w:val="nl-NL"/>
        </w:rPr>
        <w:t>-  Thông tư số 28/2022/TT-BCA ngày 15/7/2022 của Bộ trưởng Bộ Công an sửa đổi, bổ sung một số điều của Thông tư số 20/2010/TT-BCA ngày 23/6/2010 quy định chi tiết thi hành một số điều của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14:paraId="7FB45A87" w14:textId="46A9EF52" w:rsidR="00D535FA" w:rsidRPr="0056304B" w:rsidRDefault="00D535FA" w:rsidP="00380D9F">
      <w:pPr>
        <w:autoSpaceDE w:val="0"/>
        <w:autoSpaceDN w:val="0"/>
        <w:adjustRightInd w:val="0"/>
        <w:spacing w:before="120" w:after="120" w:line="340" w:lineRule="exact"/>
        <w:ind w:firstLine="720"/>
        <w:jc w:val="both"/>
        <w:rPr>
          <w:rFonts w:ascii="Times New Roman" w:hAnsi="Times New Roman"/>
          <w:i/>
          <w:spacing w:val="-2"/>
          <w:lang w:val="nl-NL"/>
        </w:rPr>
      </w:pPr>
      <w:r>
        <w:rPr>
          <w:rFonts w:ascii="Times New Roman" w:hAnsi="Times New Roman"/>
          <w:i/>
          <w:spacing w:val="-2"/>
          <w:lang w:val="nl-NL"/>
        </w:rPr>
        <w:t xml:space="preserve">- </w:t>
      </w:r>
      <w:r w:rsidRPr="00D535FA">
        <w:rPr>
          <w:rFonts w:ascii="Times New Roman" w:hAnsi="Times New Roman"/>
        </w:rPr>
        <w:t>Quyết định số 46/2022/QĐ-UBND ngày 12/9/2022 của Ủy ban nhân dân tỉnh Nghệ An</w:t>
      </w:r>
      <w:r w:rsidRPr="00D535FA">
        <w:rPr>
          <w:rFonts w:ascii="Times New Roman" w:hAnsi="Times New Roman"/>
          <w:bCs/>
          <w:lang w:val="nl-NL"/>
        </w:rPr>
        <w:t xml:space="preserve"> </w:t>
      </w:r>
      <w:r>
        <w:rPr>
          <w:rFonts w:ascii="Times New Roman" w:hAnsi="Times New Roman"/>
          <w:bCs/>
          <w:lang w:val="nl-NL"/>
        </w:rPr>
        <w:t xml:space="preserve">ban hành </w:t>
      </w:r>
      <w:r w:rsidRPr="00D535FA">
        <w:rPr>
          <w:rFonts w:ascii="Times New Roman" w:hAnsi="Times New Roman"/>
          <w:bCs/>
          <w:lang w:val="nl-NL"/>
        </w:rPr>
        <w:t>Quy định về khu vực bảo vệ; khu vực cấm tập trung đông người; cấm ghi âm, ghi hình, chụp ảnh; khu vực cấm hoặc hạn chế người và phương tiện giao thông trên địa bàn</w:t>
      </w:r>
      <w:r w:rsidRPr="00D535FA">
        <w:rPr>
          <w:rFonts w:ascii="Times New Roman" w:hAnsi="Times New Roman"/>
          <w:bCs/>
        </w:rPr>
        <w:t xml:space="preserve"> tỉnh Nghệ An</w:t>
      </w:r>
      <w:r>
        <w:rPr>
          <w:rFonts w:ascii="Times New Roman" w:hAnsi="Times New Roman"/>
        </w:rPr>
        <w:t>.</w:t>
      </w:r>
    </w:p>
    <w:p w14:paraId="73B5ACA1" w14:textId="5C548E4D" w:rsidR="0077580B" w:rsidRPr="002A21C3" w:rsidRDefault="00084C3F" w:rsidP="00380D9F">
      <w:pPr>
        <w:spacing w:before="120" w:after="120" w:line="340" w:lineRule="exact"/>
        <w:ind w:firstLine="720"/>
        <w:jc w:val="both"/>
        <w:rPr>
          <w:rFonts w:ascii="Times New Roman" w:hAnsi="Times New Roman"/>
          <w:spacing w:val="-6"/>
        </w:rPr>
      </w:pPr>
      <w:r w:rsidRPr="002A21C3">
        <w:rPr>
          <w:rFonts w:ascii="Times New Roman" w:hAnsi="Times New Roman"/>
          <w:b/>
          <w:spacing w:val="-6"/>
        </w:rPr>
        <w:t xml:space="preserve">2. Cơ sở </w:t>
      </w:r>
      <w:r w:rsidR="002A21C3" w:rsidRPr="002A21C3">
        <w:rPr>
          <w:rFonts w:ascii="Times New Roman" w:hAnsi="Times New Roman"/>
          <w:b/>
          <w:spacing w:val="-6"/>
        </w:rPr>
        <w:t xml:space="preserve">chính trị và </w:t>
      </w:r>
      <w:r w:rsidRPr="002A21C3">
        <w:rPr>
          <w:rFonts w:ascii="Times New Roman" w:hAnsi="Times New Roman"/>
          <w:b/>
          <w:spacing w:val="-6"/>
        </w:rPr>
        <w:t>thực tiễn</w:t>
      </w:r>
    </w:p>
    <w:p w14:paraId="7369C0DB" w14:textId="7697B7A1" w:rsidR="00085CF9" w:rsidRPr="00085CF9" w:rsidRDefault="002A21C3" w:rsidP="00380D9F">
      <w:pPr>
        <w:spacing w:before="120" w:after="120" w:line="340" w:lineRule="exact"/>
        <w:ind w:firstLine="720"/>
        <w:jc w:val="both"/>
        <w:rPr>
          <w:rFonts w:ascii="Times New Roman" w:hAnsi="Times New Roman"/>
          <w:bCs/>
        </w:rPr>
      </w:pPr>
      <w:r w:rsidRPr="00085CF9">
        <w:rPr>
          <w:rFonts w:ascii="Times New Roman" w:hAnsi="Times New Roman"/>
        </w:rPr>
        <w:t xml:space="preserve">Trong thời gian qua, tỉnh Nghệ An đã thực hiện việc sắp xếp, tổ chức bộ máy chính trị, đơn vị hành chính và triển khai mô hình chính quyền địa phương 02 cấp (tỉnh </w:t>
      </w:r>
      <w:r w:rsidR="00085CF9">
        <w:rPr>
          <w:rFonts w:ascii="Times New Roman" w:hAnsi="Times New Roman"/>
        </w:rPr>
        <w:t>-</w:t>
      </w:r>
      <w:r w:rsidRPr="00085CF9">
        <w:rPr>
          <w:rFonts w:ascii="Times New Roman" w:hAnsi="Times New Roman"/>
        </w:rPr>
        <w:t xml:space="preserve"> xã) theo Kết luận số 473-KL/TU ngày 07/02/2025 của Ban Chấp hành Đảng bộ tỉnh Nghệ An về việc sắp xếp tổ </w:t>
      </w:r>
      <w:r w:rsidR="00085CF9" w:rsidRPr="00085CF9">
        <w:rPr>
          <w:rFonts w:ascii="Times New Roman" w:hAnsi="Times New Roman"/>
        </w:rPr>
        <w:t>chức</w:t>
      </w:r>
      <w:r w:rsidRPr="00085CF9">
        <w:rPr>
          <w:rFonts w:ascii="Times New Roman" w:hAnsi="Times New Roman"/>
        </w:rPr>
        <w:t xml:space="preserve"> bộ máy của hệ thống chính trị tỉnh Nghệ An và Kế hoạch số 251/KH-</w:t>
      </w:r>
      <w:r w:rsidR="00085CF9" w:rsidRPr="00085CF9">
        <w:rPr>
          <w:rFonts w:ascii="Times New Roman" w:hAnsi="Times New Roman"/>
        </w:rPr>
        <w:t>UBND ngày 15/4/2025 của UBND tỉnh Nghệ An về việc thực hiện sắp xếp đơn vị hành chính cấp xã và xây dựng mô hình tổ chức chính quyền địa phương 02 cấp trên địa bàn tỉnh Nghệ An. Sau sáp nhập, kiện toàn mô hình chính quyền với sự tinh gọn đã thúc đẩy tính hiệu quả của các cơ quan trong hệ thống chính trị. Tuy nhiên, việc s</w:t>
      </w:r>
      <w:r w:rsidR="00085CF9">
        <w:rPr>
          <w:rFonts w:ascii="Times New Roman" w:hAnsi="Times New Roman"/>
        </w:rPr>
        <w:t>á</w:t>
      </w:r>
      <w:r w:rsidR="00085CF9" w:rsidRPr="00085CF9">
        <w:rPr>
          <w:rFonts w:ascii="Times New Roman" w:hAnsi="Times New Roman"/>
        </w:rPr>
        <w:t>p nhập đã làm thay đổi một số chức năng, nhiệm vụ</w:t>
      </w:r>
      <w:r w:rsidR="00085CF9">
        <w:rPr>
          <w:rFonts w:ascii="Times New Roman" w:hAnsi="Times New Roman"/>
        </w:rPr>
        <w:t xml:space="preserve">, </w:t>
      </w:r>
      <w:r w:rsidR="00085CF9" w:rsidRPr="00085CF9">
        <w:rPr>
          <w:rFonts w:ascii="Times New Roman" w:hAnsi="Times New Roman"/>
        </w:rPr>
        <w:t xml:space="preserve">tên gọi của một số cơ quan, đơn vị cấp tỉnh cũng như xóa bỏ hoàn toàn đơn vị hành chính cấp huyện dẫn đến </w:t>
      </w:r>
      <w:r w:rsidR="00085CF9">
        <w:rPr>
          <w:rFonts w:ascii="Times New Roman" w:hAnsi="Times New Roman"/>
        </w:rPr>
        <w:t>nhiều</w:t>
      </w:r>
      <w:r w:rsidR="00085CF9" w:rsidRPr="00085CF9">
        <w:rPr>
          <w:rFonts w:ascii="Times New Roman" w:hAnsi="Times New Roman"/>
        </w:rPr>
        <w:t xml:space="preserve"> nội dung </w:t>
      </w:r>
      <w:r w:rsidR="00D763EE">
        <w:rPr>
          <w:rFonts w:ascii="Times New Roman" w:hAnsi="Times New Roman"/>
        </w:rPr>
        <w:t>trong Q</w:t>
      </w:r>
      <w:r w:rsidR="00085CF9" w:rsidRPr="00085CF9">
        <w:rPr>
          <w:rFonts w:ascii="Times New Roman" w:hAnsi="Times New Roman"/>
        </w:rPr>
        <w:t xml:space="preserve">uy định </w:t>
      </w:r>
      <w:r w:rsidR="00085CF9" w:rsidRPr="00085CF9">
        <w:rPr>
          <w:rFonts w:ascii="Times New Roman" w:hAnsi="Times New Roman"/>
          <w:bCs/>
          <w:lang w:val="nl-NL"/>
        </w:rPr>
        <w:t>khu vực bảo vệ; khu vực cấm tập trung đông người; cấm ghi âm, ghi hình, chụp ảnh; khu vực cấm hoặc hạn chế người và phương tiện giao thông trên địa bàn</w:t>
      </w:r>
      <w:r w:rsidR="00085CF9" w:rsidRPr="00085CF9">
        <w:rPr>
          <w:rFonts w:ascii="Times New Roman" w:hAnsi="Times New Roman"/>
          <w:bCs/>
        </w:rPr>
        <w:t xml:space="preserve"> tỉnh Nghệ An </w:t>
      </w:r>
      <w:r w:rsidR="00E21D00">
        <w:rPr>
          <w:rFonts w:ascii="Times New Roman" w:hAnsi="Times New Roman"/>
        </w:rPr>
        <w:t>ban hành kèm theo</w:t>
      </w:r>
      <w:r w:rsidR="00E21D00" w:rsidRPr="00085CF9">
        <w:rPr>
          <w:rFonts w:ascii="Times New Roman" w:hAnsi="Times New Roman"/>
        </w:rPr>
        <w:t xml:space="preserve"> </w:t>
      </w:r>
      <w:bookmarkStart w:id="2" w:name="_Hlk212713570"/>
      <w:r w:rsidR="00E21D00" w:rsidRPr="00085CF9">
        <w:rPr>
          <w:rFonts w:ascii="Times New Roman" w:hAnsi="Times New Roman"/>
        </w:rPr>
        <w:t>Quyết định số</w:t>
      </w:r>
      <w:bookmarkEnd w:id="2"/>
      <w:r w:rsidR="00E21D00" w:rsidRPr="00085CF9">
        <w:rPr>
          <w:rFonts w:ascii="Times New Roman" w:hAnsi="Times New Roman"/>
        </w:rPr>
        <w:t xml:space="preserve"> 46/2022/QĐ-UBND ngày 12/9/2022 của Ủy ban nhân dân tỉnh Nghệ An</w:t>
      </w:r>
      <w:r w:rsidR="00E21D00" w:rsidRPr="00085CF9">
        <w:rPr>
          <w:rFonts w:ascii="Times New Roman" w:hAnsi="Times New Roman"/>
          <w:bCs/>
          <w:lang w:val="nl-NL"/>
        </w:rPr>
        <w:t xml:space="preserve"> </w:t>
      </w:r>
      <w:r w:rsidR="00085CF9" w:rsidRPr="00085CF9">
        <w:rPr>
          <w:rFonts w:ascii="Times New Roman" w:hAnsi="Times New Roman"/>
          <w:bCs/>
        </w:rPr>
        <w:t>cần thiết phải điều chỉnh, sửa đổi và thay thế.</w:t>
      </w:r>
    </w:p>
    <w:p w14:paraId="1E9B754B" w14:textId="5F60FEF7" w:rsidR="00D763EE" w:rsidRDefault="00D763EE" w:rsidP="00380D9F">
      <w:pPr>
        <w:spacing w:before="120" w:after="120" w:line="340" w:lineRule="exact"/>
        <w:ind w:firstLine="720"/>
        <w:jc w:val="both"/>
        <w:rPr>
          <w:rFonts w:ascii="Times New Roman" w:hAnsi="Times New Roman"/>
        </w:rPr>
      </w:pPr>
      <w:r>
        <w:rPr>
          <w:rFonts w:ascii="Times New Roman" w:hAnsi="Times New Roman"/>
        </w:rPr>
        <w:lastRenderedPageBreak/>
        <w:t>Ngoài ra, trong thời gian qua các vụ việc khiếu kiện, tập trung đông người gây mất an ninh trật tự tại trụ sở các Đảng ủy, UBND xã, phường (mới) đang thiếu căn cứ pháp lý để cấm tập trung đông người; cấm ghi âm, ghi hình, chụp ảnh; gây khó khăn trong công tác xử lý đối tượng.</w:t>
      </w:r>
    </w:p>
    <w:p w14:paraId="457EC691" w14:textId="5D0F479F" w:rsidR="00815812" w:rsidRPr="007B13A7" w:rsidRDefault="0088540D" w:rsidP="00380D9F">
      <w:pPr>
        <w:spacing w:before="120" w:after="120" w:line="340" w:lineRule="exact"/>
        <w:ind w:firstLine="720"/>
        <w:jc w:val="both"/>
        <w:rPr>
          <w:rFonts w:ascii="Times New Roman" w:hAnsi="Times New Roman"/>
        </w:rPr>
      </w:pPr>
      <w:r w:rsidRPr="007B13A7">
        <w:rPr>
          <w:rFonts w:ascii="Times New Roman" w:hAnsi="Times New Roman"/>
        </w:rPr>
        <w:t xml:space="preserve">Chính vì vậy, </w:t>
      </w:r>
      <w:r w:rsidR="00D65F4F" w:rsidRPr="007B13A7">
        <w:rPr>
          <w:rFonts w:ascii="Times New Roman" w:hAnsi="Times New Roman"/>
        </w:rPr>
        <w:t xml:space="preserve">để </w:t>
      </w:r>
      <w:r w:rsidR="007B13A7" w:rsidRPr="007B13A7">
        <w:rPr>
          <w:rFonts w:ascii="Times New Roman" w:hAnsi="Times New Roman"/>
        </w:rPr>
        <w:t>tiếp tục triển khai các biện pháp bảo đảm an ninh quốc gia và giữ gìn trật tự an toàn xã hội tại các địa điểm, khu vực quan trọng, thiết yếu, cơ mật trên địa bàn tỉnh Nghệ An</w:t>
      </w:r>
      <w:r w:rsidR="00D65F4F" w:rsidRPr="007B13A7">
        <w:rPr>
          <w:rFonts w:ascii="Times New Roman" w:hAnsi="Times New Roman"/>
        </w:rPr>
        <w:t xml:space="preserve"> sau sáp nhập của các cơ quan, đơn vị, địa phương trên địa bàn tỉnh phù hợp với mô hình tổ chức chính quyền địa phương 02 cấp đang </w:t>
      </w:r>
      <w:r w:rsidR="007B13A7" w:rsidRPr="007B13A7">
        <w:rPr>
          <w:rFonts w:ascii="Times New Roman" w:hAnsi="Times New Roman"/>
        </w:rPr>
        <w:t>thực hiện</w:t>
      </w:r>
      <w:r w:rsidR="00D65F4F" w:rsidRPr="007B13A7">
        <w:rPr>
          <w:rFonts w:ascii="Times New Roman" w:hAnsi="Times New Roman"/>
        </w:rPr>
        <w:t xml:space="preserve">, Công an tỉnh đã chủ động </w:t>
      </w:r>
      <w:r w:rsidR="009E5D5A" w:rsidRPr="007B13A7">
        <w:rPr>
          <w:rFonts w:ascii="Times New Roman" w:hAnsi="Times New Roman"/>
        </w:rPr>
        <w:t xml:space="preserve">xây dựng </w:t>
      </w:r>
      <w:r w:rsidR="00AB0894" w:rsidRPr="007B13A7">
        <w:rPr>
          <w:rFonts w:ascii="Times New Roman" w:hAnsi="Times New Roman"/>
        </w:rPr>
        <w:t>Quy</w:t>
      </w:r>
      <w:r w:rsidR="0013233A" w:rsidRPr="007B13A7">
        <w:rPr>
          <w:rFonts w:ascii="Times New Roman" w:hAnsi="Times New Roman"/>
        </w:rPr>
        <w:t>ết định</w:t>
      </w:r>
      <w:r w:rsidR="007B13A7" w:rsidRPr="007B13A7">
        <w:rPr>
          <w:rFonts w:ascii="Times New Roman" w:hAnsi="Times New Roman"/>
        </w:rPr>
        <w:t xml:space="preserve"> mới</w:t>
      </w:r>
      <w:r w:rsidR="00AB0894" w:rsidRPr="007B13A7">
        <w:rPr>
          <w:rFonts w:ascii="Times New Roman" w:hAnsi="Times New Roman"/>
        </w:rPr>
        <w:t xml:space="preserve"> </w:t>
      </w:r>
      <w:r w:rsidR="007B13A7" w:rsidRPr="007B13A7">
        <w:rPr>
          <w:rFonts w:ascii="Times New Roman" w:hAnsi="Times New Roman"/>
        </w:rPr>
        <w:t xml:space="preserve">để tham mưu UBND tỉnh thay thế Quyết định số 46/2022/QĐ-UBND ngày 12/9/2022 ban hành </w:t>
      </w:r>
      <w:r w:rsidR="00A469A1">
        <w:rPr>
          <w:rFonts w:ascii="Times New Roman" w:hAnsi="Times New Roman"/>
        </w:rPr>
        <w:t>Q</w:t>
      </w:r>
      <w:r w:rsidR="00815812" w:rsidRPr="007B13A7">
        <w:rPr>
          <w:rFonts w:ascii="Times New Roman" w:hAnsi="Times New Roman"/>
        </w:rPr>
        <w:t>uy định về</w:t>
      </w:r>
      <w:r w:rsidR="00815812" w:rsidRPr="007B13A7">
        <w:rPr>
          <w:rFonts w:ascii="Times New Roman" w:hAnsi="Times New Roman"/>
          <w:b/>
          <w:lang w:val="nl-NL"/>
        </w:rPr>
        <w:t xml:space="preserve"> </w:t>
      </w:r>
      <w:r w:rsidR="00815812" w:rsidRPr="007B13A7">
        <w:rPr>
          <w:rFonts w:ascii="Times New Roman" w:hAnsi="Times New Roman"/>
          <w:lang w:val="nl-NL"/>
        </w:rPr>
        <w:t>khu vực bảo vệ; khu vực cấm tập trung đông người, cấm ghi âm, ghi hình, chụp ảnh; khu vực cấm hoặc hoặc hạn chế người và phương tiện giao thông trên địa bàn</w:t>
      </w:r>
      <w:r w:rsidR="00815812" w:rsidRPr="007B13A7">
        <w:rPr>
          <w:rFonts w:ascii="Times New Roman" w:hAnsi="Times New Roman"/>
        </w:rPr>
        <w:t xml:space="preserve"> tỉnh Nghệ An</w:t>
      </w:r>
      <w:r w:rsidR="00811702" w:rsidRPr="007B13A7">
        <w:rPr>
          <w:rFonts w:ascii="Times New Roman" w:hAnsi="Times New Roman"/>
        </w:rPr>
        <w:t>.</w:t>
      </w:r>
    </w:p>
    <w:p w14:paraId="2B94793A" w14:textId="77777777" w:rsidR="00815812" w:rsidRPr="00580B65" w:rsidRDefault="00815812" w:rsidP="00380D9F">
      <w:pPr>
        <w:spacing w:before="120" w:after="120" w:line="340" w:lineRule="exact"/>
        <w:ind w:firstLine="720"/>
        <w:jc w:val="both"/>
        <w:rPr>
          <w:rFonts w:ascii="Times New Roman" w:hAnsi="Times New Roman"/>
        </w:rPr>
      </w:pPr>
      <w:r w:rsidRPr="00580B65">
        <w:rPr>
          <w:rFonts w:ascii="Times New Roman" w:hAnsi="Times New Roman"/>
          <w:b/>
        </w:rPr>
        <w:t xml:space="preserve">II. </w:t>
      </w:r>
      <w:r w:rsidR="00D74F39" w:rsidRPr="00580B65">
        <w:rPr>
          <w:rFonts w:ascii="Times New Roman" w:hAnsi="Times New Roman"/>
          <w:b/>
        </w:rPr>
        <w:t xml:space="preserve">MỤC ĐÍCH, </w:t>
      </w:r>
      <w:r w:rsidRPr="00580B65">
        <w:rPr>
          <w:rFonts w:ascii="Times New Roman" w:hAnsi="Times New Roman"/>
          <w:b/>
        </w:rPr>
        <w:t xml:space="preserve">QUAN ĐIỂM XÂY DỰNG QUYẾT ĐỊNH </w:t>
      </w:r>
    </w:p>
    <w:p w14:paraId="79FB63A8" w14:textId="77777777" w:rsidR="00D74F39" w:rsidRPr="00580B65" w:rsidRDefault="00815812" w:rsidP="00380D9F">
      <w:pPr>
        <w:spacing w:before="120" w:after="120" w:line="340" w:lineRule="exact"/>
        <w:ind w:firstLine="720"/>
        <w:jc w:val="both"/>
        <w:rPr>
          <w:rFonts w:ascii="Times New Roman" w:hAnsi="Times New Roman"/>
          <w:b/>
        </w:rPr>
      </w:pPr>
      <w:r w:rsidRPr="00580B65">
        <w:rPr>
          <w:rFonts w:ascii="Times New Roman" w:hAnsi="Times New Roman"/>
          <w:b/>
        </w:rPr>
        <w:t xml:space="preserve">1. </w:t>
      </w:r>
      <w:r w:rsidR="00D74F39" w:rsidRPr="00580B65">
        <w:rPr>
          <w:rFonts w:ascii="Times New Roman" w:hAnsi="Times New Roman"/>
          <w:b/>
        </w:rPr>
        <w:t>Mục đích</w:t>
      </w:r>
    </w:p>
    <w:p w14:paraId="3C2B3013" w14:textId="301F9666" w:rsidR="00D74F39" w:rsidRPr="00580B65" w:rsidRDefault="00D74F39" w:rsidP="00380D9F">
      <w:pPr>
        <w:spacing w:before="120" w:after="120" w:line="340" w:lineRule="exact"/>
        <w:ind w:firstLine="720"/>
        <w:jc w:val="both"/>
        <w:rPr>
          <w:rFonts w:ascii="Times New Roman" w:hAnsi="Times New Roman"/>
        </w:rPr>
      </w:pPr>
      <w:r w:rsidRPr="00580B65">
        <w:rPr>
          <w:rFonts w:ascii="Times New Roman" w:hAnsi="Times New Roman"/>
        </w:rPr>
        <w:t>Nhằm kịp thời hoàn thiện thể chế góp phần tăng cường các biện pháp đảm bảo an ninh, trật tự, nếu cần phải cấm tập trung đông người trái pháp luật, cấm ghi âm, quay phim, chụp ảnh tại các địa điểm, khu vực quan trọng, thiết yếu, cơ mật trên địa bàn tỉnh Nghệ An</w:t>
      </w:r>
      <w:r w:rsidR="00580B65" w:rsidRPr="00580B65">
        <w:rPr>
          <w:rFonts w:ascii="Times New Roman" w:hAnsi="Times New Roman"/>
        </w:rPr>
        <w:t xml:space="preserve"> để phù hợp với các quy định của pháp luật hiện hành và phù hợp với thực tiễn sắp xếp tổ chức bộ máy hành chính, sáp nhập các cơ quan chuyên môn và mô hình chính quyền địa phương 02 cấp</w:t>
      </w:r>
      <w:r w:rsidRPr="00580B65">
        <w:rPr>
          <w:rFonts w:ascii="Times New Roman" w:hAnsi="Times New Roman"/>
        </w:rPr>
        <w:t>.</w:t>
      </w:r>
    </w:p>
    <w:p w14:paraId="5FE00F1C" w14:textId="77777777" w:rsidR="00D74F39" w:rsidRPr="00580B65" w:rsidRDefault="00D74F39" w:rsidP="00380D9F">
      <w:pPr>
        <w:spacing w:before="120" w:after="120" w:line="340" w:lineRule="exact"/>
        <w:ind w:firstLine="720"/>
        <w:jc w:val="both"/>
        <w:rPr>
          <w:rFonts w:ascii="Times New Roman" w:hAnsi="Times New Roman"/>
          <w:b/>
        </w:rPr>
      </w:pPr>
      <w:r w:rsidRPr="00580B65">
        <w:rPr>
          <w:rFonts w:ascii="Times New Roman" w:hAnsi="Times New Roman"/>
          <w:b/>
        </w:rPr>
        <w:t>2. Quan điểm</w:t>
      </w:r>
    </w:p>
    <w:p w14:paraId="31B08694" w14:textId="7E18AEE9" w:rsidR="00622FD0" w:rsidRPr="002A4238" w:rsidRDefault="00D74F39" w:rsidP="00380D9F">
      <w:pPr>
        <w:spacing w:before="120" w:after="120" w:line="340" w:lineRule="exact"/>
        <w:ind w:firstLine="720"/>
        <w:jc w:val="both"/>
        <w:rPr>
          <w:rFonts w:ascii="Times New Roman" w:hAnsi="Times New Roman"/>
        </w:rPr>
      </w:pPr>
      <w:r w:rsidRPr="002A4238">
        <w:rPr>
          <w:rFonts w:ascii="Times New Roman" w:hAnsi="Times New Roman"/>
        </w:rPr>
        <w:t xml:space="preserve">- </w:t>
      </w:r>
      <w:r w:rsidR="00815812" w:rsidRPr="002A4238">
        <w:rPr>
          <w:rFonts w:ascii="Times New Roman" w:hAnsi="Times New Roman"/>
        </w:rPr>
        <w:t xml:space="preserve">Việc ban hành Quyết định phải tuân thủ quy định của Hiến pháp năm </w:t>
      </w:r>
      <w:r w:rsidR="002A4238" w:rsidRPr="002A4238">
        <w:rPr>
          <w:rFonts w:ascii="Times New Roman" w:hAnsi="Times New Roman"/>
        </w:rPr>
        <w:t>2025</w:t>
      </w:r>
      <w:r w:rsidR="00815812" w:rsidRPr="002A4238">
        <w:rPr>
          <w:rFonts w:ascii="Times New Roman" w:hAnsi="Times New Roman"/>
        </w:rPr>
        <w:t xml:space="preserve"> của nước Cộng hòa xã hội chủ nghĩa Việt Nam.</w:t>
      </w:r>
    </w:p>
    <w:p w14:paraId="5C27BAB3" w14:textId="22526D60" w:rsidR="00622FD0" w:rsidRPr="004B6B42" w:rsidRDefault="00D74F39" w:rsidP="00380D9F">
      <w:pPr>
        <w:autoSpaceDE w:val="0"/>
        <w:autoSpaceDN w:val="0"/>
        <w:adjustRightInd w:val="0"/>
        <w:spacing w:before="120" w:after="120" w:line="340" w:lineRule="exact"/>
        <w:ind w:firstLine="720"/>
        <w:jc w:val="both"/>
        <w:rPr>
          <w:rFonts w:ascii="Times New Roman" w:hAnsi="Times New Roman"/>
        </w:rPr>
      </w:pPr>
      <w:r w:rsidRPr="004B6B42">
        <w:rPr>
          <w:rFonts w:ascii="Times New Roman" w:hAnsi="Times New Roman"/>
          <w:b/>
          <w:spacing w:val="-6"/>
        </w:rPr>
        <w:t>-</w:t>
      </w:r>
      <w:r w:rsidR="00815812" w:rsidRPr="004B6B42">
        <w:rPr>
          <w:rFonts w:ascii="Times New Roman" w:hAnsi="Times New Roman"/>
          <w:spacing w:val="-6"/>
        </w:rPr>
        <w:t xml:space="preserve"> Việc ban hành Quyết định phải bảo đảm phù hợp với hệ thống pháp luật của Việt Nam, như: </w:t>
      </w:r>
      <w:r w:rsidR="002A4238" w:rsidRPr="004B6B42">
        <w:rPr>
          <w:rFonts w:ascii="Times New Roman" w:hAnsi="Times New Roman"/>
          <w:iCs/>
          <w:lang w:val="nl-NL"/>
        </w:rPr>
        <w:t>Luật Tổ chức chính quyền địa phương số 72/2025/QH15</w:t>
      </w:r>
      <w:r w:rsidR="00B73AB7" w:rsidRPr="004B6B42">
        <w:rPr>
          <w:rFonts w:ascii="Times New Roman" w:hAnsi="Times New Roman"/>
          <w:iCs/>
          <w:lang w:val="nl-NL"/>
        </w:rPr>
        <w:t>;</w:t>
      </w:r>
      <w:r w:rsidR="002A4238" w:rsidRPr="004B6B42">
        <w:rPr>
          <w:rFonts w:ascii="Times New Roman" w:hAnsi="Times New Roman"/>
          <w:iCs/>
          <w:lang w:val="nl-NL"/>
        </w:rPr>
        <w:t xml:space="preserve"> </w:t>
      </w:r>
      <w:r w:rsidR="002A4238" w:rsidRPr="004B6B42">
        <w:rPr>
          <w:rFonts w:ascii="Times New Roman" w:hAnsi="Times New Roman"/>
          <w:iCs/>
          <w:spacing w:val="-6"/>
          <w:lang w:val="nl-NL"/>
        </w:rPr>
        <w:t>Luật sửa đổi Luật Cảnh vệ số     /2025/QH15</w:t>
      </w:r>
      <w:r w:rsidR="00B73AB7" w:rsidRPr="004B6B42">
        <w:rPr>
          <w:rFonts w:ascii="Times New Roman" w:hAnsi="Times New Roman"/>
          <w:iCs/>
          <w:spacing w:val="-6"/>
          <w:lang w:val="nl-NL"/>
        </w:rPr>
        <w:t>;</w:t>
      </w:r>
      <w:r w:rsidR="002A4238" w:rsidRPr="004B6B42">
        <w:rPr>
          <w:rFonts w:ascii="Times New Roman" w:hAnsi="Times New Roman"/>
          <w:iCs/>
          <w:spacing w:val="-6"/>
          <w:lang w:val="nl-NL"/>
        </w:rPr>
        <w:t xml:space="preserve"> Luật sửa đổi Luật Bảo vệ bí mật nhà nước số      /2025/QH15</w:t>
      </w:r>
      <w:r w:rsidR="00B73AB7" w:rsidRPr="004B6B42">
        <w:rPr>
          <w:rFonts w:ascii="Times New Roman" w:hAnsi="Times New Roman"/>
          <w:iCs/>
          <w:spacing w:val="-6"/>
          <w:lang w:val="nl-NL"/>
        </w:rPr>
        <w:t xml:space="preserve">; </w:t>
      </w:r>
      <w:r w:rsidR="00815812" w:rsidRPr="004B6B42">
        <w:rPr>
          <w:rFonts w:ascii="Times New Roman" w:hAnsi="Times New Roman"/>
          <w:spacing w:val="-6"/>
        </w:rPr>
        <w:t xml:space="preserve">Pháp lệnh Bảo vệ công trình quan trọng liên quan đến an ninh quốc gia; </w:t>
      </w:r>
      <w:r w:rsidR="00622FD0" w:rsidRPr="004B6B42">
        <w:rPr>
          <w:rFonts w:ascii="Times New Roman" w:hAnsi="Times New Roman"/>
          <w:spacing w:val="-6"/>
        </w:rPr>
        <w:t xml:space="preserve">Pháp lệnh Bảo vệ công trình quốc phòng và khu quân sự; </w:t>
      </w:r>
      <w:r w:rsidR="00622FD0" w:rsidRPr="004B6B42">
        <w:rPr>
          <w:rFonts w:ascii="Times New Roman" w:hAnsi="Times New Roman"/>
          <w:lang w:val="nl-NL"/>
        </w:rPr>
        <w:t>Nghị định số 38/2005/NĐ-CP, ngày 18</w:t>
      </w:r>
      <w:r w:rsidR="00B73AB7" w:rsidRPr="004B6B42">
        <w:rPr>
          <w:rFonts w:ascii="Times New Roman" w:hAnsi="Times New Roman"/>
          <w:lang w:val="nl-NL"/>
        </w:rPr>
        <w:t>/</w:t>
      </w:r>
      <w:r w:rsidR="00622FD0" w:rsidRPr="004B6B42">
        <w:rPr>
          <w:rFonts w:ascii="Times New Roman" w:hAnsi="Times New Roman"/>
          <w:lang w:val="nl-NL"/>
        </w:rPr>
        <w:t>3</w:t>
      </w:r>
      <w:r w:rsidR="00B73AB7" w:rsidRPr="004B6B42">
        <w:rPr>
          <w:rFonts w:ascii="Times New Roman" w:hAnsi="Times New Roman"/>
          <w:lang w:val="nl-NL"/>
        </w:rPr>
        <w:t>/</w:t>
      </w:r>
      <w:r w:rsidR="00622FD0" w:rsidRPr="004B6B42">
        <w:rPr>
          <w:rFonts w:ascii="Times New Roman" w:hAnsi="Times New Roman"/>
          <w:lang w:val="nl-NL"/>
        </w:rPr>
        <w:t>2005 của Chính phủ quy định một số biện pháp đảm bảo trật tự công cộng;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r w:rsidR="00815812" w:rsidRPr="004B6B42">
        <w:rPr>
          <w:rFonts w:ascii="Times New Roman" w:hAnsi="Times New Roman"/>
          <w:spacing w:val="-6"/>
        </w:rPr>
        <w:t>. Nội dung của Quyết định cần cụ thể, chi tiết, bổ sung kịp thời các vấn đề còn thiếu, chưa rõ nhằm đảm bảo tính khả thi khi triển khai thực hiện.</w:t>
      </w:r>
    </w:p>
    <w:p w14:paraId="7B32442F" w14:textId="3EDA75C8" w:rsidR="00622FD0" w:rsidRPr="00DB1353" w:rsidRDefault="00D74F39" w:rsidP="00380D9F">
      <w:pPr>
        <w:spacing w:before="120" w:after="120" w:line="340" w:lineRule="exact"/>
        <w:ind w:firstLine="720"/>
        <w:jc w:val="both"/>
        <w:rPr>
          <w:rFonts w:ascii="Times New Roman" w:hAnsi="Times New Roman"/>
        </w:rPr>
      </w:pPr>
      <w:r w:rsidRPr="00DB1353">
        <w:rPr>
          <w:rFonts w:ascii="Times New Roman" w:hAnsi="Times New Roman"/>
          <w:b/>
        </w:rPr>
        <w:t>-</w:t>
      </w:r>
      <w:r w:rsidR="00815812" w:rsidRPr="00DB1353">
        <w:rPr>
          <w:rFonts w:ascii="Times New Roman" w:hAnsi="Times New Roman"/>
        </w:rPr>
        <w:t xml:space="preserve"> Quy trình xây dựng và ban hành Quyết định phải tuân thủ đúng quy định của </w:t>
      </w:r>
      <w:r w:rsidR="004B6B42" w:rsidRPr="00DB1353">
        <w:rPr>
          <w:rFonts w:ascii="Times New Roman" w:hAnsi="Times New Roman"/>
          <w:iCs/>
          <w:lang w:val="nl-NL"/>
        </w:rPr>
        <w:t>Luật Ban hành văn bản quy phạm pháp luật số 64/2025/QH15; Luật sửa đổi, bổ sung một số điều của Luật Ban hành văn bản quy phạm pháp luật số 87/2025/QH15</w:t>
      </w:r>
      <w:r w:rsidR="004B6B42" w:rsidRPr="00DB1353">
        <w:rPr>
          <w:rFonts w:ascii="Times New Roman" w:hAnsi="Times New Roman"/>
          <w:iCs/>
          <w:spacing w:val="-6"/>
          <w:lang w:val="nl-NL"/>
        </w:rPr>
        <w:t xml:space="preserve"> </w:t>
      </w:r>
      <w:r w:rsidR="00815812" w:rsidRPr="00DB1353">
        <w:rPr>
          <w:rFonts w:ascii="Times New Roman" w:hAnsi="Times New Roman"/>
        </w:rPr>
        <w:t>cũng như văn bản hướng dẫn thi hành.</w:t>
      </w:r>
    </w:p>
    <w:p w14:paraId="526EB323" w14:textId="77777777" w:rsidR="00622FD0" w:rsidRPr="00DB1353" w:rsidRDefault="00622FD0" w:rsidP="00380D9F">
      <w:pPr>
        <w:spacing w:before="120" w:after="120" w:line="340" w:lineRule="exact"/>
        <w:ind w:firstLine="720"/>
        <w:jc w:val="both"/>
        <w:rPr>
          <w:rFonts w:ascii="Times New Roman" w:hAnsi="Times New Roman"/>
        </w:rPr>
      </w:pPr>
      <w:r w:rsidRPr="00DB1353">
        <w:rPr>
          <w:rFonts w:ascii="Times New Roman" w:hAnsi="Times New Roman"/>
          <w:b/>
        </w:rPr>
        <w:lastRenderedPageBreak/>
        <w:t xml:space="preserve">III. QUÁ TRÌNH XÂY DỰNG QUYẾT ĐỊNH </w:t>
      </w:r>
    </w:p>
    <w:p w14:paraId="226D0435" w14:textId="79B13F25" w:rsidR="00622FD0" w:rsidRPr="007D6E90" w:rsidRDefault="00622FD0" w:rsidP="00380D9F">
      <w:pPr>
        <w:spacing w:before="120" w:after="120" w:line="340" w:lineRule="exact"/>
        <w:ind w:firstLine="720"/>
        <w:jc w:val="both"/>
        <w:rPr>
          <w:rFonts w:ascii="Times New Roman" w:hAnsi="Times New Roman"/>
        </w:rPr>
      </w:pPr>
      <w:r w:rsidRPr="007D6E90">
        <w:rPr>
          <w:rFonts w:ascii="Times New Roman" w:hAnsi="Times New Roman"/>
          <w:b/>
        </w:rPr>
        <w:t>1.</w:t>
      </w:r>
      <w:r w:rsidRPr="007D6E90">
        <w:rPr>
          <w:rFonts w:ascii="Times New Roman" w:hAnsi="Times New Roman"/>
        </w:rPr>
        <w:t xml:space="preserve"> </w:t>
      </w:r>
      <w:r w:rsidR="007D6E90" w:rsidRPr="007D6E90">
        <w:rPr>
          <w:rFonts w:ascii="Times New Roman" w:hAnsi="Times New Roman"/>
        </w:rPr>
        <w:t>Hoàn chỉnh</w:t>
      </w:r>
      <w:r w:rsidRPr="007D6E90">
        <w:rPr>
          <w:rFonts w:ascii="Times New Roman" w:hAnsi="Times New Roman"/>
        </w:rPr>
        <w:t xml:space="preserve"> dự thảo</w:t>
      </w:r>
      <w:r w:rsidR="007D6E90" w:rsidRPr="007D6E90">
        <w:rPr>
          <w:rFonts w:ascii="Times New Roman" w:hAnsi="Times New Roman"/>
        </w:rPr>
        <w:t xml:space="preserve"> lần 1</w:t>
      </w:r>
      <w:r w:rsidRPr="007D6E90">
        <w:rPr>
          <w:rFonts w:ascii="Times New Roman" w:hAnsi="Times New Roman"/>
        </w:rPr>
        <w:t xml:space="preserve"> Quyết định</w:t>
      </w:r>
      <w:r w:rsidR="007D6E90" w:rsidRPr="007D6E90">
        <w:rPr>
          <w:rFonts w:ascii="Times New Roman" w:hAnsi="Times New Roman"/>
        </w:rPr>
        <w:t xml:space="preserve"> gửi xin ý kiến góp ý của Công an các đơn vị, địa phương trong lực lượng Công an tỉnh Nghệ An (bằng văn bản) và đăng tải công khai trên trang nội bộ Công an tỉnh</w:t>
      </w:r>
      <w:r w:rsidRPr="007D6E90">
        <w:rPr>
          <w:rFonts w:ascii="Times New Roman" w:hAnsi="Times New Roman"/>
        </w:rPr>
        <w:t>.</w:t>
      </w:r>
    </w:p>
    <w:p w14:paraId="4B471907" w14:textId="6F769301" w:rsidR="00622FD0" w:rsidRPr="007D6E90" w:rsidRDefault="00622FD0" w:rsidP="00380D9F">
      <w:pPr>
        <w:spacing w:before="120" w:after="120" w:line="340" w:lineRule="exact"/>
        <w:ind w:firstLine="720"/>
        <w:jc w:val="both"/>
        <w:rPr>
          <w:rFonts w:ascii="Times New Roman" w:hAnsi="Times New Roman"/>
        </w:rPr>
      </w:pPr>
      <w:r w:rsidRPr="007D6E90">
        <w:rPr>
          <w:rFonts w:ascii="Times New Roman" w:hAnsi="Times New Roman"/>
          <w:b/>
        </w:rPr>
        <w:t>2.</w:t>
      </w:r>
      <w:r w:rsidRPr="007D6E90">
        <w:rPr>
          <w:rFonts w:ascii="Times New Roman" w:hAnsi="Times New Roman"/>
        </w:rPr>
        <w:t xml:space="preserve"> Xin ý kiến góp ý của các cơ quan, đơn vị, địa phương trên địa bàn tỉnh và những thành viên trong Ban Chỉ đạo bảo vệ BMNN tỉnh (bằng văn bản).</w:t>
      </w:r>
    </w:p>
    <w:p w14:paraId="01980F18" w14:textId="77777777" w:rsidR="00622FD0" w:rsidRPr="007D6E90" w:rsidRDefault="00622FD0" w:rsidP="00380D9F">
      <w:pPr>
        <w:spacing w:before="120" w:after="120" w:line="340" w:lineRule="exact"/>
        <w:ind w:firstLine="720"/>
        <w:jc w:val="both"/>
        <w:rPr>
          <w:rFonts w:ascii="Times New Roman" w:hAnsi="Times New Roman"/>
          <w:spacing w:val="-6"/>
        </w:rPr>
      </w:pPr>
      <w:r w:rsidRPr="007D6E90">
        <w:rPr>
          <w:rFonts w:ascii="Times New Roman" w:hAnsi="Times New Roman"/>
          <w:b/>
          <w:spacing w:val="-6"/>
        </w:rPr>
        <w:t>3.</w:t>
      </w:r>
      <w:r w:rsidRPr="007D6E90">
        <w:rPr>
          <w:rFonts w:ascii="Times New Roman" w:hAnsi="Times New Roman"/>
          <w:spacing w:val="-6"/>
        </w:rPr>
        <w:t xml:space="preserve"> Đăng tải dự thảo Quyết định trên Cổng </w:t>
      </w:r>
      <w:r w:rsidR="009172A4" w:rsidRPr="007D6E90">
        <w:rPr>
          <w:rFonts w:ascii="Times New Roman" w:hAnsi="Times New Roman"/>
          <w:spacing w:val="-6"/>
        </w:rPr>
        <w:t>TTĐT</w:t>
      </w:r>
      <w:r w:rsidRPr="007D6E90">
        <w:rPr>
          <w:rFonts w:ascii="Times New Roman" w:hAnsi="Times New Roman"/>
          <w:spacing w:val="-6"/>
        </w:rPr>
        <w:t xml:space="preserve"> tỉnh Nghệ An (nghean.gov.vn) để xin ý kiến góp ý của các cơ quan, đơn vị, địa phương trên toàn tỉnh.</w:t>
      </w:r>
    </w:p>
    <w:p w14:paraId="4187AE43" w14:textId="77777777" w:rsidR="00622FD0" w:rsidRPr="007D6E90" w:rsidRDefault="00622FD0" w:rsidP="00380D9F">
      <w:pPr>
        <w:spacing w:before="120" w:after="120" w:line="340" w:lineRule="exact"/>
        <w:ind w:firstLine="720"/>
        <w:jc w:val="both"/>
        <w:rPr>
          <w:rFonts w:ascii="Times New Roman" w:hAnsi="Times New Roman"/>
        </w:rPr>
      </w:pPr>
      <w:r w:rsidRPr="007D6E90">
        <w:rPr>
          <w:rFonts w:ascii="Times New Roman" w:hAnsi="Times New Roman"/>
          <w:b/>
        </w:rPr>
        <w:t>4.</w:t>
      </w:r>
      <w:r w:rsidRPr="007D6E90">
        <w:rPr>
          <w:rFonts w:ascii="Times New Roman" w:hAnsi="Times New Roman"/>
        </w:rPr>
        <w:t xml:space="preserve"> Gửi Sở Tư pháp thẩm định văn bản quy phạm pháp luật theo quy định</w:t>
      </w:r>
      <w:r w:rsidR="009172A4" w:rsidRPr="007D6E90">
        <w:rPr>
          <w:rFonts w:ascii="Times New Roman" w:hAnsi="Times New Roman"/>
        </w:rPr>
        <w:t>.</w:t>
      </w:r>
    </w:p>
    <w:p w14:paraId="0D351011" w14:textId="2E3B8783" w:rsidR="00622FD0" w:rsidRPr="007D6E90" w:rsidRDefault="009172A4" w:rsidP="00380D9F">
      <w:pPr>
        <w:spacing w:before="120" w:after="120" w:line="340" w:lineRule="exact"/>
        <w:ind w:firstLine="720"/>
        <w:jc w:val="both"/>
        <w:rPr>
          <w:rFonts w:ascii="Times New Roman" w:hAnsi="Times New Roman"/>
        </w:rPr>
      </w:pPr>
      <w:r w:rsidRPr="007D6E90">
        <w:rPr>
          <w:rFonts w:ascii="Times New Roman" w:hAnsi="Times New Roman"/>
          <w:b/>
        </w:rPr>
        <w:t>5.</w:t>
      </w:r>
      <w:r w:rsidRPr="007D6E90">
        <w:rPr>
          <w:rFonts w:ascii="Times New Roman" w:hAnsi="Times New Roman"/>
        </w:rPr>
        <w:t xml:space="preserve"> </w:t>
      </w:r>
      <w:r w:rsidR="00622FD0" w:rsidRPr="007D6E90">
        <w:rPr>
          <w:rFonts w:ascii="Times New Roman" w:hAnsi="Times New Roman"/>
        </w:rPr>
        <w:t xml:space="preserve">Công an tỉnh tiếp thu ý kiến tham gia góp ý dự thảo Quyết định của các cơ quan, đơn vị, địa phương; ý kiến chỉ đạo của đồng chí Lê </w:t>
      </w:r>
      <w:r w:rsidRPr="007D6E90">
        <w:rPr>
          <w:rFonts w:ascii="Times New Roman" w:hAnsi="Times New Roman"/>
        </w:rPr>
        <w:t>Hồng Vinh</w:t>
      </w:r>
      <w:r w:rsidR="00622FD0" w:rsidRPr="007D6E90">
        <w:rPr>
          <w:rFonts w:ascii="Times New Roman" w:hAnsi="Times New Roman"/>
        </w:rPr>
        <w:t>, Chủ tịch Ủy ban nhân dân tỉnh và hoàn chỉnh dự thảo Tờ trình, Quyết định; văn bản</w:t>
      </w:r>
      <w:r w:rsidRPr="007D6E90">
        <w:rPr>
          <w:rFonts w:ascii="Times New Roman" w:hAnsi="Times New Roman"/>
        </w:rPr>
        <w:t xml:space="preserve"> giải trình các ý kiến tham gia</w:t>
      </w:r>
      <w:r w:rsidR="00622FD0" w:rsidRPr="007D6E90">
        <w:rPr>
          <w:rFonts w:ascii="Times New Roman" w:hAnsi="Times New Roman"/>
        </w:rPr>
        <w:t>.</w:t>
      </w:r>
    </w:p>
    <w:p w14:paraId="47B6254E" w14:textId="77777777" w:rsidR="00B71484" w:rsidRPr="00510CFC" w:rsidRDefault="009172A4" w:rsidP="00380D9F">
      <w:pPr>
        <w:spacing w:before="120" w:after="120" w:line="340" w:lineRule="exact"/>
        <w:ind w:firstLine="720"/>
        <w:jc w:val="both"/>
        <w:rPr>
          <w:rFonts w:ascii="Times New Roman" w:hAnsi="Times New Roman"/>
          <w:spacing w:val="-6"/>
        </w:rPr>
      </w:pPr>
      <w:r w:rsidRPr="00510CFC">
        <w:rPr>
          <w:rFonts w:ascii="Times New Roman" w:hAnsi="Times New Roman"/>
          <w:b/>
          <w:spacing w:val="-6"/>
        </w:rPr>
        <w:t>IV</w:t>
      </w:r>
      <w:r w:rsidR="007E6A0E" w:rsidRPr="00510CFC">
        <w:rPr>
          <w:rFonts w:ascii="Times New Roman" w:hAnsi="Times New Roman"/>
          <w:b/>
          <w:spacing w:val="-6"/>
        </w:rPr>
        <w:t xml:space="preserve">. </w:t>
      </w:r>
      <w:r w:rsidR="00971060" w:rsidRPr="00510CFC">
        <w:rPr>
          <w:rFonts w:ascii="Times New Roman" w:hAnsi="Times New Roman"/>
          <w:b/>
          <w:spacing w:val="-6"/>
        </w:rPr>
        <w:t>BỐ CỤC VÀ NỘI DUNG CƠ BẢN CỦA DỰ THẢO QUY</w:t>
      </w:r>
      <w:r w:rsidRPr="00510CFC">
        <w:rPr>
          <w:rFonts w:ascii="Times New Roman" w:hAnsi="Times New Roman"/>
          <w:b/>
          <w:spacing w:val="-6"/>
        </w:rPr>
        <w:t>ẾT ĐỊNH</w:t>
      </w:r>
      <w:r w:rsidR="00971060" w:rsidRPr="00510CFC">
        <w:rPr>
          <w:rFonts w:ascii="Times New Roman" w:hAnsi="Times New Roman"/>
          <w:b/>
          <w:spacing w:val="-6"/>
        </w:rPr>
        <w:t xml:space="preserve"> </w:t>
      </w:r>
    </w:p>
    <w:p w14:paraId="31C205F7" w14:textId="77777777" w:rsidR="007F10CC" w:rsidRPr="00510CFC" w:rsidRDefault="0006669E" w:rsidP="00380D9F">
      <w:pPr>
        <w:spacing w:before="120" w:after="120" w:line="340" w:lineRule="exact"/>
        <w:ind w:firstLine="720"/>
        <w:jc w:val="both"/>
        <w:rPr>
          <w:rFonts w:ascii="Times New Roman" w:hAnsi="Times New Roman"/>
          <w:spacing w:val="-6"/>
        </w:rPr>
      </w:pPr>
      <w:r w:rsidRPr="00510CFC">
        <w:rPr>
          <w:rFonts w:ascii="Times New Roman" w:hAnsi="Times New Roman"/>
          <w:b/>
        </w:rPr>
        <w:t>1</w:t>
      </w:r>
      <w:r w:rsidR="00971060" w:rsidRPr="00510CFC">
        <w:rPr>
          <w:rFonts w:ascii="Times New Roman" w:hAnsi="Times New Roman"/>
          <w:b/>
        </w:rPr>
        <w:t>.</w:t>
      </w:r>
      <w:r w:rsidRPr="00510CFC">
        <w:rPr>
          <w:rFonts w:ascii="Times New Roman" w:hAnsi="Times New Roman"/>
          <w:b/>
        </w:rPr>
        <w:t xml:space="preserve"> Bố cục</w:t>
      </w:r>
    </w:p>
    <w:p w14:paraId="7B6BAC65" w14:textId="7560C117" w:rsidR="007F10CC" w:rsidRPr="00510CFC" w:rsidRDefault="00BF509D" w:rsidP="00380D9F">
      <w:pPr>
        <w:spacing w:before="120" w:after="120" w:line="340" w:lineRule="exact"/>
        <w:ind w:firstLine="720"/>
        <w:jc w:val="both"/>
        <w:rPr>
          <w:rFonts w:ascii="Times New Roman" w:hAnsi="Times New Roman"/>
          <w:spacing w:val="-6"/>
        </w:rPr>
      </w:pPr>
      <w:r w:rsidRPr="00510CFC">
        <w:rPr>
          <w:rFonts w:ascii="Times New Roman" w:hAnsi="Times New Roman"/>
        </w:rPr>
        <w:t xml:space="preserve">Dự thảo Quyết định </w:t>
      </w:r>
      <w:r w:rsidR="00510CFC" w:rsidRPr="00510CFC">
        <w:rPr>
          <w:rFonts w:ascii="Times New Roman" w:hAnsi="Times New Roman"/>
        </w:rPr>
        <w:t xml:space="preserve">mới </w:t>
      </w:r>
      <w:r w:rsidRPr="00510CFC">
        <w:rPr>
          <w:rFonts w:ascii="Times New Roman" w:hAnsi="Times New Roman"/>
        </w:rPr>
        <w:t>của UBND tỉnh Quy định về</w:t>
      </w:r>
      <w:r w:rsidRPr="00510CFC">
        <w:rPr>
          <w:rFonts w:ascii="Times New Roman" w:hAnsi="Times New Roman"/>
          <w:b/>
          <w:lang w:val="nl-NL"/>
        </w:rPr>
        <w:t xml:space="preserve"> </w:t>
      </w:r>
      <w:r w:rsidRPr="00510CFC">
        <w:rPr>
          <w:rFonts w:ascii="Times New Roman" w:hAnsi="Times New Roman"/>
          <w:lang w:val="nl-NL"/>
        </w:rPr>
        <w:t>khu vực bảo vệ; khu vực cấm tập trung đông người</w:t>
      </w:r>
      <w:r w:rsidR="00510CFC" w:rsidRPr="00510CFC">
        <w:rPr>
          <w:rFonts w:ascii="Times New Roman" w:hAnsi="Times New Roman"/>
          <w:lang w:val="nl-NL"/>
        </w:rPr>
        <w:t>;</w:t>
      </w:r>
      <w:r w:rsidRPr="00510CFC">
        <w:rPr>
          <w:rFonts w:ascii="Times New Roman" w:hAnsi="Times New Roman"/>
          <w:lang w:val="nl-NL"/>
        </w:rPr>
        <w:t xml:space="preserve"> cấm ghi âm, ghi hình, chụp ảnh; khu vực cấm hoặc hoặc hạn chế người và phương tiện giao thông trên địa bàn</w:t>
      </w:r>
      <w:r w:rsidRPr="00510CFC">
        <w:rPr>
          <w:rFonts w:ascii="Times New Roman" w:hAnsi="Times New Roman"/>
        </w:rPr>
        <w:t xml:space="preserve"> tỉnh Nghệ An gồm </w:t>
      </w:r>
      <w:r w:rsidRPr="00510CFC">
        <w:rPr>
          <w:rFonts w:ascii="Times New Roman" w:hAnsi="Times New Roman"/>
          <w:b/>
        </w:rPr>
        <w:t>03</w:t>
      </w:r>
      <w:r w:rsidRPr="00510CFC">
        <w:rPr>
          <w:rFonts w:ascii="Times New Roman" w:hAnsi="Times New Roman"/>
        </w:rPr>
        <w:t xml:space="preserve"> Chương, </w:t>
      </w:r>
      <w:r w:rsidRPr="00510CFC">
        <w:rPr>
          <w:rFonts w:ascii="Times New Roman" w:hAnsi="Times New Roman"/>
          <w:b/>
        </w:rPr>
        <w:t>10</w:t>
      </w:r>
      <w:r w:rsidRPr="00510CFC">
        <w:rPr>
          <w:rFonts w:ascii="Times New Roman" w:hAnsi="Times New Roman"/>
        </w:rPr>
        <w:t xml:space="preserve"> Điều</w:t>
      </w:r>
      <w:r w:rsidR="005927B1">
        <w:rPr>
          <w:rFonts w:ascii="Times New Roman" w:hAnsi="Times New Roman"/>
        </w:rPr>
        <w:t>.</w:t>
      </w:r>
    </w:p>
    <w:p w14:paraId="6CC18C75" w14:textId="2AD1D3DC" w:rsidR="007F10CC" w:rsidRDefault="0006669E" w:rsidP="00380D9F">
      <w:pPr>
        <w:spacing w:before="120" w:after="120" w:line="340" w:lineRule="exact"/>
        <w:ind w:firstLine="720"/>
        <w:jc w:val="both"/>
        <w:rPr>
          <w:rFonts w:ascii="Times New Roman" w:hAnsi="Times New Roman"/>
          <w:b/>
        </w:rPr>
      </w:pPr>
      <w:r w:rsidRPr="00510CFC">
        <w:rPr>
          <w:rFonts w:ascii="Times New Roman" w:hAnsi="Times New Roman"/>
          <w:b/>
        </w:rPr>
        <w:t>2</w:t>
      </w:r>
      <w:r w:rsidR="00971060" w:rsidRPr="00510CFC">
        <w:rPr>
          <w:rFonts w:ascii="Times New Roman" w:hAnsi="Times New Roman"/>
          <w:b/>
        </w:rPr>
        <w:t>.</w:t>
      </w:r>
      <w:r w:rsidRPr="00510CFC">
        <w:rPr>
          <w:rFonts w:ascii="Times New Roman" w:hAnsi="Times New Roman"/>
          <w:b/>
        </w:rPr>
        <w:t xml:space="preserve"> </w:t>
      </w:r>
      <w:r w:rsidR="00971060" w:rsidRPr="00510CFC">
        <w:rPr>
          <w:rFonts w:ascii="Times New Roman" w:hAnsi="Times New Roman"/>
          <w:b/>
        </w:rPr>
        <w:t>N</w:t>
      </w:r>
      <w:r w:rsidRPr="00510CFC">
        <w:rPr>
          <w:rFonts w:ascii="Times New Roman" w:hAnsi="Times New Roman"/>
          <w:b/>
        </w:rPr>
        <w:t xml:space="preserve">ội dung cơ bản của </w:t>
      </w:r>
      <w:r w:rsidR="00971060" w:rsidRPr="00510CFC">
        <w:rPr>
          <w:rFonts w:ascii="Times New Roman" w:hAnsi="Times New Roman"/>
          <w:b/>
        </w:rPr>
        <w:t xml:space="preserve">dự thảo </w:t>
      </w:r>
      <w:r w:rsidR="00867DCB" w:rsidRPr="00510CFC">
        <w:rPr>
          <w:rFonts w:ascii="Times New Roman" w:hAnsi="Times New Roman"/>
          <w:b/>
        </w:rPr>
        <w:t>Quy</w:t>
      </w:r>
      <w:r w:rsidR="00BF509D" w:rsidRPr="00510CFC">
        <w:rPr>
          <w:rFonts w:ascii="Times New Roman" w:hAnsi="Times New Roman"/>
          <w:b/>
        </w:rPr>
        <w:t>ết định</w:t>
      </w:r>
    </w:p>
    <w:p w14:paraId="3BB904F2" w14:textId="47F9BF9F" w:rsidR="009239CD" w:rsidRDefault="009C437E" w:rsidP="00380D9F">
      <w:pPr>
        <w:spacing w:before="120" w:after="120" w:line="340" w:lineRule="exact"/>
        <w:ind w:firstLine="720"/>
        <w:jc w:val="both"/>
        <w:rPr>
          <w:rFonts w:ascii="Times New Roman" w:hAnsi="Times New Roman"/>
        </w:rPr>
      </w:pPr>
      <w:r>
        <w:rPr>
          <w:rFonts w:ascii="Times New Roman" w:hAnsi="Times New Roman"/>
          <w:bCs/>
        </w:rPr>
        <w:t xml:space="preserve">Dự thảo Quyết định cơ bản kế thừa những quy định, nội dung chính trong </w:t>
      </w:r>
      <w:r w:rsidRPr="00D535FA">
        <w:rPr>
          <w:rFonts w:ascii="Times New Roman" w:hAnsi="Times New Roman"/>
        </w:rPr>
        <w:t>Quyết định số 46/2022/QĐ-UBND</w:t>
      </w:r>
      <w:r>
        <w:rPr>
          <w:rFonts w:ascii="Times New Roman" w:hAnsi="Times New Roman"/>
        </w:rPr>
        <w:t xml:space="preserve"> hiện hành: giữ nguyên </w:t>
      </w:r>
      <w:r w:rsidR="009239CD">
        <w:rPr>
          <w:rFonts w:ascii="Times New Roman" w:hAnsi="Times New Roman"/>
        </w:rPr>
        <w:t>03 điều quy định về phạm vi điều chỉnh;</w:t>
      </w:r>
      <w:r w:rsidR="009239CD" w:rsidRPr="009239CD">
        <w:rPr>
          <w:rFonts w:ascii="Times New Roman" w:hAnsi="Times New Roman"/>
          <w:b/>
          <w:bCs/>
          <w:lang w:val="vi-VN"/>
        </w:rPr>
        <w:t xml:space="preserve"> </w:t>
      </w:r>
      <w:r w:rsidR="009239CD" w:rsidRPr="009239CD">
        <w:rPr>
          <w:rFonts w:ascii="Times New Roman" w:hAnsi="Times New Roman"/>
          <w:lang w:val="vi-VN"/>
        </w:rPr>
        <w:t>Biển báo khu vực bảo vệ</w:t>
      </w:r>
      <w:r w:rsidR="009239CD">
        <w:rPr>
          <w:rFonts w:ascii="Times New Roman" w:hAnsi="Times New Roman"/>
        </w:rPr>
        <w:t>,</w:t>
      </w:r>
      <w:r w:rsidR="009239CD" w:rsidRPr="009239CD">
        <w:rPr>
          <w:rFonts w:ascii="Times New Roman" w:hAnsi="Times New Roman"/>
          <w:lang w:val="vi-VN"/>
        </w:rPr>
        <w:t xml:space="preserve"> khu vực cấm tập trung đông người</w:t>
      </w:r>
      <w:r w:rsidR="009239CD">
        <w:rPr>
          <w:rFonts w:ascii="Times New Roman" w:hAnsi="Times New Roman"/>
        </w:rPr>
        <w:t>,</w:t>
      </w:r>
      <w:r w:rsidR="009239CD" w:rsidRPr="009239CD">
        <w:rPr>
          <w:rFonts w:ascii="Times New Roman" w:hAnsi="Times New Roman"/>
          <w:lang w:val="vi-VN"/>
        </w:rPr>
        <w:t xml:space="preserve"> cấm ghi âm, ghi hình, chụp ảnh</w:t>
      </w:r>
      <w:r w:rsidR="009239CD">
        <w:rPr>
          <w:rFonts w:ascii="Times New Roman" w:hAnsi="Times New Roman"/>
        </w:rPr>
        <w:t>; tổ chức thực hiện.</w:t>
      </w:r>
    </w:p>
    <w:p w14:paraId="53391FBC" w14:textId="29D7976D" w:rsidR="009239CD" w:rsidRPr="009239CD" w:rsidRDefault="009239CD" w:rsidP="00380D9F">
      <w:pPr>
        <w:spacing w:before="120" w:after="120" w:line="340" w:lineRule="exact"/>
        <w:ind w:firstLine="720"/>
        <w:jc w:val="both"/>
        <w:rPr>
          <w:rFonts w:ascii="Times New Roman" w:hAnsi="Times New Roman"/>
        </w:rPr>
      </w:pPr>
      <w:r>
        <w:rPr>
          <w:rFonts w:ascii="Times New Roman" w:hAnsi="Times New Roman"/>
        </w:rPr>
        <w:t>Sửa đổi, bổ sung 07 điều quy định về đối tượng áp dụng; giải thích từ ngữ; khu vực bảo vệ; khu vực cấm tập trung đông người; khu vực cấm ghi âm, ghi hình, chụp ảnh; khu vực cấm hoặc hạn chế người và phương tiện giao thông; trách nhiệm của các cơ quan, đơn vị</w:t>
      </w:r>
    </w:p>
    <w:p w14:paraId="4EB97371" w14:textId="228B0D7F" w:rsidR="009C437E" w:rsidRDefault="00DB215A" w:rsidP="00380D9F">
      <w:pPr>
        <w:spacing w:before="120" w:after="120" w:line="340" w:lineRule="exact"/>
        <w:ind w:firstLine="720"/>
        <w:jc w:val="both"/>
        <w:rPr>
          <w:rFonts w:ascii="Times New Roman" w:hAnsi="Times New Roman"/>
          <w:bCs/>
          <w:spacing w:val="-6"/>
        </w:rPr>
      </w:pPr>
      <w:r>
        <w:rPr>
          <w:rFonts w:ascii="Times New Roman" w:hAnsi="Times New Roman"/>
          <w:bCs/>
          <w:spacing w:val="-6"/>
        </w:rPr>
        <w:t>Bãi b</w:t>
      </w:r>
      <w:r w:rsidR="002A2062">
        <w:rPr>
          <w:rFonts w:ascii="Times New Roman" w:hAnsi="Times New Roman"/>
          <w:bCs/>
          <w:spacing w:val="-6"/>
        </w:rPr>
        <w:t>ỏ</w:t>
      </w:r>
      <w:r>
        <w:rPr>
          <w:rFonts w:ascii="Times New Roman" w:hAnsi="Times New Roman"/>
          <w:bCs/>
          <w:spacing w:val="-6"/>
        </w:rPr>
        <w:t xml:space="preserve"> các nội dung liên quan đến chức danh, tên đơn vị thuộc diện sáp nhập, giải thể sau sắp xếp, tinh gọn tổ chức bộ máy.</w:t>
      </w:r>
    </w:p>
    <w:p w14:paraId="1DCEB3B6" w14:textId="7F3D1684" w:rsidR="00DB215A" w:rsidRPr="009C437E" w:rsidRDefault="00DB215A" w:rsidP="00380D9F">
      <w:pPr>
        <w:spacing w:before="120" w:after="120" w:line="340" w:lineRule="exact"/>
        <w:ind w:firstLine="720"/>
        <w:jc w:val="both"/>
        <w:rPr>
          <w:rFonts w:ascii="Times New Roman" w:hAnsi="Times New Roman"/>
          <w:bCs/>
          <w:spacing w:val="-6"/>
        </w:rPr>
      </w:pPr>
      <w:r>
        <w:rPr>
          <w:rFonts w:ascii="Times New Roman" w:hAnsi="Times New Roman"/>
          <w:bCs/>
          <w:spacing w:val="-6"/>
        </w:rPr>
        <w:t>Nội dung cụ thể như sau:</w:t>
      </w:r>
    </w:p>
    <w:p w14:paraId="2DE510E4" w14:textId="588CC35A" w:rsidR="007F10CC" w:rsidRPr="00DB215A" w:rsidRDefault="00DB215A" w:rsidP="00380D9F">
      <w:pPr>
        <w:spacing w:before="120" w:after="120" w:line="340" w:lineRule="exact"/>
        <w:ind w:firstLine="720"/>
        <w:jc w:val="both"/>
        <w:rPr>
          <w:rFonts w:ascii="Times New Roman" w:hAnsi="Times New Roman"/>
          <w:iCs/>
          <w:spacing w:val="-6"/>
        </w:rPr>
      </w:pPr>
      <w:r w:rsidRPr="00DB215A">
        <w:rPr>
          <w:rFonts w:ascii="Times New Roman" w:hAnsi="Times New Roman"/>
          <w:iCs/>
          <w:lang w:val="nl-NL"/>
        </w:rPr>
        <w:t>a</w:t>
      </w:r>
      <w:r w:rsidR="00946078" w:rsidRPr="00DB215A">
        <w:rPr>
          <w:rFonts w:ascii="Times New Roman" w:hAnsi="Times New Roman"/>
          <w:iCs/>
          <w:lang w:val="nl-NL"/>
        </w:rPr>
        <w:t xml:space="preserve">) </w:t>
      </w:r>
      <w:r w:rsidRPr="00DB215A">
        <w:rPr>
          <w:rFonts w:ascii="Times New Roman" w:hAnsi="Times New Roman"/>
          <w:iCs/>
          <w:lang w:val="nl-NL"/>
        </w:rPr>
        <w:t>Sửa đổi, bổ sung Điều 2 quy định v</w:t>
      </w:r>
      <w:r w:rsidR="00946078" w:rsidRPr="00DB215A">
        <w:rPr>
          <w:rFonts w:ascii="Times New Roman" w:hAnsi="Times New Roman"/>
          <w:iCs/>
          <w:lang w:val="nl-NL"/>
        </w:rPr>
        <w:t>ề đối tượng áp dụng</w:t>
      </w:r>
      <w:r w:rsidR="009C437E" w:rsidRPr="00DB215A">
        <w:rPr>
          <w:rFonts w:ascii="Times New Roman" w:hAnsi="Times New Roman"/>
          <w:iCs/>
          <w:lang w:val="nl-NL"/>
        </w:rPr>
        <w:t xml:space="preserve"> </w:t>
      </w:r>
      <w:r w:rsidRPr="00DB215A">
        <w:rPr>
          <w:rFonts w:ascii="Times New Roman" w:hAnsi="Times New Roman"/>
          <w:iCs/>
          <w:lang w:val="nl-NL"/>
        </w:rPr>
        <w:t>theo hướng</w:t>
      </w:r>
      <w:r w:rsidR="00970C04">
        <w:rPr>
          <w:rFonts w:ascii="Times New Roman" w:hAnsi="Times New Roman"/>
          <w:iCs/>
          <w:lang w:val="nl-NL"/>
        </w:rPr>
        <w:t xml:space="preserve"> bao quát đối tượng áp dụng và bổ sung cơ quan nước ngoài trên địa bàn tỉnh chịu sự điều chỉnh của quy định này.</w:t>
      </w:r>
    </w:p>
    <w:p w14:paraId="075D8542" w14:textId="0E9E1856" w:rsidR="007F10CC" w:rsidRPr="00970C04" w:rsidRDefault="00970C04" w:rsidP="00380D9F">
      <w:pPr>
        <w:spacing w:before="120" w:after="120" w:line="340" w:lineRule="exact"/>
        <w:ind w:firstLine="720"/>
        <w:jc w:val="both"/>
        <w:rPr>
          <w:rFonts w:ascii="Times New Roman" w:hAnsi="Times New Roman"/>
          <w:iCs/>
          <w:spacing w:val="-6"/>
        </w:rPr>
      </w:pPr>
      <w:r w:rsidRPr="00970C04">
        <w:rPr>
          <w:rFonts w:ascii="Times New Roman" w:hAnsi="Times New Roman"/>
          <w:iCs/>
          <w:snapToGrid w:val="0"/>
        </w:rPr>
        <w:lastRenderedPageBreak/>
        <w:t>b</w:t>
      </w:r>
      <w:r w:rsidR="003D080A" w:rsidRPr="00970C04">
        <w:rPr>
          <w:rFonts w:ascii="Times New Roman" w:hAnsi="Times New Roman"/>
          <w:iCs/>
          <w:snapToGrid w:val="0"/>
        </w:rPr>
        <w:t xml:space="preserve">) </w:t>
      </w:r>
      <w:r>
        <w:rPr>
          <w:rFonts w:ascii="Times New Roman" w:hAnsi="Times New Roman"/>
          <w:iCs/>
          <w:snapToGrid w:val="0"/>
        </w:rPr>
        <w:t xml:space="preserve">Sửa đổi khoản 1, Điều </w:t>
      </w:r>
      <w:r w:rsidR="005C6210">
        <w:rPr>
          <w:rFonts w:ascii="Times New Roman" w:hAnsi="Times New Roman"/>
          <w:iCs/>
          <w:snapToGrid w:val="0"/>
        </w:rPr>
        <w:t>3</w:t>
      </w:r>
      <w:r>
        <w:rPr>
          <w:rFonts w:ascii="Times New Roman" w:hAnsi="Times New Roman"/>
          <w:iCs/>
          <w:snapToGrid w:val="0"/>
        </w:rPr>
        <w:t xml:space="preserve"> về giải thích từ ngữ đối với khu vực bảo vệ theo hướng ngắn gọn, dễ hiểu và mở rộng phạm vi về không gian, thời gian đối với khu vực bảo vệ.</w:t>
      </w:r>
    </w:p>
    <w:p w14:paraId="57DB139F" w14:textId="1F693438" w:rsidR="005C6210" w:rsidRPr="00DD60F2" w:rsidRDefault="00AB7B78" w:rsidP="00380D9F">
      <w:pPr>
        <w:spacing w:before="120" w:after="120" w:line="340" w:lineRule="exact"/>
        <w:ind w:firstLine="720"/>
        <w:jc w:val="both"/>
        <w:rPr>
          <w:rFonts w:ascii="Times New Roman" w:hAnsi="Times New Roman"/>
          <w:iCs/>
          <w:lang w:val="nl-NL"/>
        </w:rPr>
      </w:pPr>
      <w:r w:rsidRPr="00DD60F2">
        <w:rPr>
          <w:rFonts w:ascii="Times New Roman" w:hAnsi="Times New Roman"/>
          <w:iCs/>
          <w:lang w:val="nl-NL"/>
        </w:rPr>
        <w:t>c</w:t>
      </w:r>
      <w:r w:rsidR="006A54B9" w:rsidRPr="00DD60F2">
        <w:rPr>
          <w:rFonts w:ascii="Times New Roman" w:hAnsi="Times New Roman"/>
          <w:iCs/>
          <w:lang w:val="nl-NL"/>
        </w:rPr>
        <w:t xml:space="preserve">) </w:t>
      </w:r>
      <w:r w:rsidRPr="00DD60F2">
        <w:rPr>
          <w:rFonts w:ascii="Times New Roman" w:hAnsi="Times New Roman"/>
          <w:iCs/>
          <w:lang w:val="nl-NL"/>
        </w:rPr>
        <w:t>Sửa đổi</w:t>
      </w:r>
      <w:r w:rsidR="005C6210" w:rsidRPr="00DD60F2">
        <w:rPr>
          <w:rFonts w:ascii="Times New Roman" w:hAnsi="Times New Roman"/>
          <w:iCs/>
          <w:lang w:val="nl-NL"/>
        </w:rPr>
        <w:t xml:space="preserve"> khoản 1 Điều 4 theo hướng điều chỉnh phạm vi, đối tượng cảnh vệ được triển khai công tác bảo vệ theo quy định của Luật sửa đổi Luật Cảnh vệ</w:t>
      </w:r>
      <w:r w:rsidR="00DD60F2">
        <w:rPr>
          <w:rFonts w:ascii="Times New Roman" w:hAnsi="Times New Roman"/>
          <w:iCs/>
          <w:lang w:val="nl-NL"/>
        </w:rPr>
        <w:t>.</w:t>
      </w:r>
    </w:p>
    <w:p w14:paraId="190EE7BB" w14:textId="304ABDC9" w:rsidR="005C6210" w:rsidRDefault="005C6210" w:rsidP="00380D9F">
      <w:pPr>
        <w:spacing w:before="120" w:after="120" w:line="340" w:lineRule="exact"/>
        <w:ind w:firstLine="720"/>
        <w:jc w:val="both"/>
        <w:rPr>
          <w:rFonts w:ascii="Times New Roman" w:hAnsi="Times New Roman"/>
          <w:bCs/>
          <w:spacing w:val="-6"/>
        </w:rPr>
      </w:pPr>
      <w:r w:rsidRPr="00DD60F2">
        <w:rPr>
          <w:rFonts w:ascii="Times New Roman" w:hAnsi="Times New Roman"/>
          <w:iCs/>
          <w:lang w:val="nl-NL"/>
        </w:rPr>
        <w:t>Bãi bỏ</w:t>
      </w:r>
      <w:r w:rsidR="00AB7B78" w:rsidRPr="00DD60F2">
        <w:rPr>
          <w:rFonts w:ascii="Times New Roman" w:hAnsi="Times New Roman"/>
          <w:iCs/>
          <w:lang w:val="nl-NL"/>
        </w:rPr>
        <w:t xml:space="preserve"> </w:t>
      </w:r>
      <w:r w:rsidRPr="00DD60F2">
        <w:rPr>
          <w:rFonts w:ascii="Times New Roman" w:hAnsi="Times New Roman"/>
          <w:iCs/>
          <w:lang w:val="nl-NL"/>
        </w:rPr>
        <w:t xml:space="preserve">một số điểm trong khoản 2 đối với một số cơ quan, đơn vị </w:t>
      </w:r>
      <w:r w:rsidRPr="00DD60F2">
        <w:rPr>
          <w:rFonts w:ascii="Times New Roman" w:hAnsi="Times New Roman"/>
          <w:bCs/>
          <w:spacing w:val="-6"/>
        </w:rPr>
        <w:t>thuộc diện</w:t>
      </w:r>
      <w:r>
        <w:rPr>
          <w:rFonts w:ascii="Times New Roman" w:hAnsi="Times New Roman"/>
          <w:bCs/>
          <w:spacing w:val="-6"/>
        </w:rPr>
        <w:t xml:space="preserve"> sáp nhập, giải thể sau sắp xếp, tinh gọn tổ chức bộ máy.</w:t>
      </w:r>
      <w:r w:rsidR="00DD60F2">
        <w:rPr>
          <w:rFonts w:ascii="Times New Roman" w:hAnsi="Times New Roman"/>
          <w:bCs/>
          <w:spacing w:val="-6"/>
        </w:rPr>
        <w:t xml:space="preserve"> Đồng thời, sửa đổi tên gọi của của một số cơ quan, đơn vị thuộc diện sáp nhập.</w:t>
      </w:r>
    </w:p>
    <w:p w14:paraId="659FD4AC" w14:textId="36FF0EEB" w:rsidR="00DD60F2" w:rsidRDefault="00DD60F2" w:rsidP="00380D9F">
      <w:pPr>
        <w:spacing w:before="120" w:after="120" w:line="340" w:lineRule="exact"/>
        <w:ind w:firstLine="720"/>
        <w:jc w:val="both"/>
        <w:rPr>
          <w:rFonts w:ascii="Times New Roman" w:hAnsi="Times New Roman"/>
          <w:lang w:val="nl-NL"/>
        </w:rPr>
      </w:pPr>
      <w:r>
        <w:rPr>
          <w:rFonts w:ascii="Times New Roman" w:hAnsi="Times New Roman"/>
          <w:bCs/>
          <w:spacing w:val="-6"/>
        </w:rPr>
        <w:t>Bổ sung 03 điểm trong khoản 2, Điều 4 đối với</w:t>
      </w:r>
      <w:r w:rsidR="001B2E51">
        <w:rPr>
          <w:rFonts w:ascii="Times New Roman" w:hAnsi="Times New Roman"/>
          <w:bCs/>
          <w:spacing w:val="-6"/>
        </w:rPr>
        <w:t xml:space="preserve"> các khu vực, gồm</w:t>
      </w:r>
      <w:r>
        <w:rPr>
          <w:rFonts w:ascii="Times New Roman" w:hAnsi="Times New Roman"/>
          <w:bCs/>
          <w:spacing w:val="-6"/>
        </w:rPr>
        <w:t xml:space="preserve">: </w:t>
      </w:r>
      <w:r w:rsidRPr="00DD60F2">
        <w:rPr>
          <w:rFonts w:ascii="Times New Roman" w:hAnsi="Times New Roman"/>
          <w:lang w:val="nl-NL"/>
        </w:rPr>
        <w:t>Trụ sở Đảng ủy các xã, phường; trụ sở Hội đồng nhân dân, Ủy ban nhân dân các xã, phường trên địa bàn tỉnh Nghệ An;</w:t>
      </w:r>
      <w:r>
        <w:rPr>
          <w:rFonts w:ascii="Times New Roman" w:hAnsi="Times New Roman"/>
          <w:lang w:val="nl-NL"/>
        </w:rPr>
        <w:t xml:space="preserve"> </w:t>
      </w:r>
      <w:r w:rsidRPr="00DD60F2">
        <w:rPr>
          <w:rFonts w:ascii="Times New Roman" w:hAnsi="Times New Roman"/>
          <w:lang w:val="nl-NL"/>
        </w:rPr>
        <w:t>Khu vực tượng đài Bác Hồ tại Quảng trường Hồ Chí Minh, phường Trường Vinh, tỉnh Nghệ An</w:t>
      </w:r>
      <w:r>
        <w:rPr>
          <w:rFonts w:ascii="Times New Roman" w:hAnsi="Times New Roman"/>
          <w:lang w:val="nl-NL"/>
        </w:rPr>
        <w:t xml:space="preserve"> và </w:t>
      </w:r>
      <w:r w:rsidRPr="00DD60F2">
        <w:rPr>
          <w:rFonts w:ascii="Times New Roman" w:hAnsi="Times New Roman"/>
          <w:lang w:val="nl-NL"/>
        </w:rPr>
        <w:t>Trung tâm Lưu trữ lịch sử tỉnh thuộc Sở Nội vụ Nghệ An.</w:t>
      </w:r>
    </w:p>
    <w:p w14:paraId="71EC1F7D" w14:textId="7913F771" w:rsidR="000419EA" w:rsidRDefault="000419EA" w:rsidP="00380D9F">
      <w:pPr>
        <w:spacing w:before="120" w:after="120" w:line="340" w:lineRule="exact"/>
        <w:ind w:firstLine="720"/>
        <w:jc w:val="both"/>
        <w:rPr>
          <w:rFonts w:ascii="Times New Roman" w:hAnsi="Times New Roman"/>
          <w:lang w:val="nl-NL"/>
        </w:rPr>
      </w:pPr>
      <w:r>
        <w:rPr>
          <w:rFonts w:ascii="Times New Roman" w:hAnsi="Times New Roman"/>
          <w:lang w:val="nl-NL"/>
        </w:rPr>
        <w:t>Sửa đổi điểm b, khoản 3 Điều 4 theo hướng bãi bỏ tên gọi của tổ chức chính trị - xã hội sau sáp nhập.</w:t>
      </w:r>
    </w:p>
    <w:p w14:paraId="3F34958D" w14:textId="1C61211A" w:rsidR="000419EA" w:rsidRDefault="000419EA" w:rsidP="00380D9F">
      <w:pPr>
        <w:spacing w:before="120" w:after="120" w:line="340" w:lineRule="exact"/>
        <w:ind w:firstLine="720"/>
        <w:jc w:val="both"/>
        <w:rPr>
          <w:rFonts w:ascii="Times New Roman" w:hAnsi="Times New Roman"/>
          <w:lang w:val="nl-NL"/>
        </w:rPr>
      </w:pPr>
      <w:r>
        <w:rPr>
          <w:rFonts w:ascii="Times New Roman" w:hAnsi="Times New Roman"/>
          <w:lang w:val="nl-NL"/>
        </w:rPr>
        <w:t>d) Sửa đổi khoản 2, Điều 5 theo hướng bãi bỏ tên gọi của tổ chức chính trị - xã hội sau sáp nhập.</w:t>
      </w:r>
    </w:p>
    <w:p w14:paraId="553FAC79" w14:textId="6CABA5E0" w:rsidR="000419EA" w:rsidRDefault="000419EA" w:rsidP="00380D9F">
      <w:pPr>
        <w:spacing w:before="120" w:after="120" w:line="340" w:lineRule="exact"/>
        <w:ind w:firstLine="720"/>
        <w:jc w:val="both"/>
        <w:rPr>
          <w:rFonts w:ascii="Times New Roman" w:hAnsi="Times New Roman"/>
          <w:lang w:val="nl-NL"/>
        </w:rPr>
      </w:pPr>
      <w:r>
        <w:rPr>
          <w:rFonts w:ascii="Times New Roman" w:hAnsi="Times New Roman"/>
          <w:lang w:val="nl-NL"/>
        </w:rPr>
        <w:t xml:space="preserve">đ) </w:t>
      </w:r>
      <w:r w:rsidR="00FF19B0">
        <w:rPr>
          <w:rFonts w:ascii="Times New Roman" w:hAnsi="Times New Roman"/>
          <w:lang w:val="nl-NL"/>
        </w:rPr>
        <w:t xml:space="preserve">Bãi bỏ cụm từ “Chỉ huy trưởng Bộ đội Biên phòng tỉnh” </w:t>
      </w:r>
      <w:r w:rsidR="005433A7">
        <w:rPr>
          <w:rFonts w:ascii="Times New Roman" w:hAnsi="Times New Roman"/>
          <w:lang w:val="nl-NL"/>
        </w:rPr>
        <w:t xml:space="preserve">tại điểm c, khoản 2, khoản 3 và khoản 4, Điều 6 </w:t>
      </w:r>
      <w:r>
        <w:rPr>
          <w:rFonts w:ascii="Times New Roman" w:hAnsi="Times New Roman"/>
          <w:lang w:val="nl-NL"/>
        </w:rPr>
        <w:t>nhằm phù hợp với thẩm quyền, chức năng, nhiệm vụ của Bộ Chỉ huy Quân sự tỉnh sau sáp nhập.</w:t>
      </w:r>
    </w:p>
    <w:p w14:paraId="1007668F" w14:textId="083BEFDD" w:rsidR="00A20D2C" w:rsidRDefault="00A20D2C" w:rsidP="00380D9F">
      <w:pPr>
        <w:spacing w:before="120" w:after="120" w:line="340" w:lineRule="exact"/>
        <w:ind w:firstLine="720"/>
        <w:jc w:val="both"/>
        <w:rPr>
          <w:rFonts w:ascii="Times New Roman" w:hAnsi="Times New Roman"/>
        </w:rPr>
      </w:pPr>
      <w:r>
        <w:rPr>
          <w:rFonts w:ascii="Times New Roman" w:hAnsi="Times New Roman"/>
          <w:lang w:val="nl-NL"/>
        </w:rPr>
        <w:t>e) Bãi bỏ cụm từ “</w:t>
      </w:r>
      <w:r w:rsidRPr="00F03FBD">
        <w:rPr>
          <w:rFonts w:ascii="Times New Roman" w:hAnsi="Times New Roman"/>
          <w:lang w:val="vi-VN"/>
        </w:rPr>
        <w:t>và tổ chức chính trị - xã hội của Trung ương</w:t>
      </w:r>
      <w:r>
        <w:rPr>
          <w:rFonts w:ascii="Times New Roman" w:hAnsi="Times New Roman"/>
        </w:rPr>
        <w:t>” tại điểm a, khoản 1, Điều 7 đảm bảo phù hợp chức năng</w:t>
      </w:r>
      <w:r w:rsidR="00C2751E">
        <w:rPr>
          <w:rFonts w:ascii="Times New Roman" w:hAnsi="Times New Roman"/>
        </w:rPr>
        <w:t>,</w:t>
      </w:r>
      <w:r>
        <w:rPr>
          <w:rFonts w:ascii="Times New Roman" w:hAnsi="Times New Roman"/>
        </w:rPr>
        <w:t xml:space="preserve"> nhiệm vụ của Ủy ban mặt trận tổ quốc Việt Nam sau sáp nhập.</w:t>
      </w:r>
    </w:p>
    <w:p w14:paraId="339ACF7A" w14:textId="77F2CC2B" w:rsidR="005C47D8" w:rsidRDefault="005C47D8" w:rsidP="00380D9F">
      <w:pPr>
        <w:spacing w:before="120" w:after="120" w:line="340" w:lineRule="exact"/>
        <w:ind w:firstLine="720"/>
        <w:jc w:val="both"/>
        <w:rPr>
          <w:rFonts w:ascii="Times New Roman" w:hAnsi="Times New Roman"/>
        </w:rPr>
      </w:pPr>
      <w:r>
        <w:rPr>
          <w:rFonts w:ascii="Times New Roman" w:hAnsi="Times New Roman"/>
        </w:rPr>
        <w:t>g) Bổ sung 01 điểm đối với trách nhiệm của Công an tỉnh trong việc triển khai quy định đối với các cơ quan, đơn vị thuộc Bộ Công an đóng quân trên địa bàn tỉnh Nghệ An tại khoản 1, Điều 9.</w:t>
      </w:r>
    </w:p>
    <w:p w14:paraId="388F9039" w14:textId="5241BF43" w:rsidR="005C47D8" w:rsidRPr="00A20D2C" w:rsidRDefault="005C47D8" w:rsidP="00380D9F">
      <w:pPr>
        <w:spacing w:before="120" w:after="120" w:line="340" w:lineRule="exact"/>
        <w:ind w:firstLine="720"/>
        <w:jc w:val="both"/>
        <w:rPr>
          <w:rFonts w:ascii="Times New Roman" w:hAnsi="Times New Roman"/>
        </w:rPr>
      </w:pPr>
      <w:r>
        <w:rPr>
          <w:rFonts w:ascii="Times New Roman" w:hAnsi="Times New Roman"/>
        </w:rPr>
        <w:t>Bổ sung trách nhiệm của Bộ Chỉ huy Quân sự tỉnh trong việc triển khai quy định đối với các cơ quan, đơn vị thuộc Bộ Quốc phòng, Quân khu 4 đóng quân trên địa bàn tỉnh.</w:t>
      </w:r>
    </w:p>
    <w:p w14:paraId="6DF2ABB5" w14:textId="2CEE4450" w:rsidR="007F10CC" w:rsidRPr="00C2751E" w:rsidRDefault="007E386E" w:rsidP="00380D9F">
      <w:pPr>
        <w:spacing w:before="120" w:after="120" w:line="340" w:lineRule="exact"/>
        <w:ind w:firstLine="720"/>
        <w:jc w:val="both"/>
        <w:rPr>
          <w:rFonts w:ascii="Times New Roman" w:hAnsi="Times New Roman"/>
        </w:rPr>
      </w:pPr>
      <w:r w:rsidRPr="00C2751E">
        <w:rPr>
          <w:rFonts w:ascii="Times New Roman" w:hAnsi="Times New Roman"/>
        </w:rPr>
        <w:t>Trên đây là nội dung Tờ trình đề nghị ban hành Quy</w:t>
      </w:r>
      <w:r w:rsidR="006A3BEB" w:rsidRPr="00C2751E">
        <w:rPr>
          <w:rFonts w:ascii="Times New Roman" w:hAnsi="Times New Roman"/>
        </w:rPr>
        <w:t xml:space="preserve">ết định </w:t>
      </w:r>
      <w:r w:rsidR="00C2751E" w:rsidRPr="00C2751E">
        <w:rPr>
          <w:rFonts w:ascii="Times New Roman" w:hAnsi="Times New Roman"/>
        </w:rPr>
        <w:t xml:space="preserve">mới thay thế Quyết định số 46/2022/QĐ-UBND </w:t>
      </w:r>
      <w:r w:rsidR="00C2751E">
        <w:rPr>
          <w:rFonts w:ascii="Times New Roman" w:hAnsi="Times New Roman"/>
        </w:rPr>
        <w:t xml:space="preserve">ngày 12/9/2022 </w:t>
      </w:r>
      <w:r w:rsidR="00C2751E" w:rsidRPr="00C2751E">
        <w:rPr>
          <w:rFonts w:ascii="Times New Roman" w:hAnsi="Times New Roman"/>
        </w:rPr>
        <w:t xml:space="preserve">của UBND tỉnh ban hành </w:t>
      </w:r>
      <w:r w:rsidR="006A3BEB" w:rsidRPr="00C2751E">
        <w:rPr>
          <w:rFonts w:ascii="Times New Roman" w:hAnsi="Times New Roman"/>
        </w:rPr>
        <w:t>Quy định về</w:t>
      </w:r>
      <w:r w:rsidR="006A3BEB" w:rsidRPr="00C2751E">
        <w:rPr>
          <w:rFonts w:ascii="Times New Roman" w:hAnsi="Times New Roman"/>
          <w:b/>
          <w:lang w:val="nl-NL"/>
        </w:rPr>
        <w:t xml:space="preserve"> </w:t>
      </w:r>
      <w:r w:rsidR="006A3BEB" w:rsidRPr="00C2751E">
        <w:rPr>
          <w:rFonts w:ascii="Times New Roman" w:hAnsi="Times New Roman"/>
          <w:lang w:val="nl-NL"/>
        </w:rPr>
        <w:t>khu vực bảo vệ; khu vực cấm tập trung đông người, cấm ghi âm, ghi hình, chụp ảnh; khu vực cấm hoặc hoặc hạn chế người và phương tiện giao thông trên địa bàn</w:t>
      </w:r>
      <w:r w:rsidR="006A3BEB" w:rsidRPr="00C2751E">
        <w:rPr>
          <w:rFonts w:ascii="Times New Roman" w:hAnsi="Times New Roman"/>
        </w:rPr>
        <w:t xml:space="preserve"> tỉnh Nghệ An</w:t>
      </w:r>
      <w:r w:rsidR="00C2751E" w:rsidRPr="00C2751E">
        <w:rPr>
          <w:rFonts w:ascii="Times New Roman" w:hAnsi="Times New Roman"/>
        </w:rPr>
        <w:t xml:space="preserve"> </w:t>
      </w:r>
      <w:r w:rsidR="0089264C" w:rsidRPr="00C2751E">
        <w:rPr>
          <w:rFonts w:ascii="Times New Roman" w:hAnsi="Times New Roman"/>
        </w:rPr>
        <w:t>.</w:t>
      </w:r>
    </w:p>
    <w:p w14:paraId="11B22D6D" w14:textId="0D29BE23" w:rsidR="0089264C" w:rsidRPr="00C2751E" w:rsidRDefault="0089264C" w:rsidP="00380D9F">
      <w:pPr>
        <w:spacing w:before="120" w:after="120" w:line="340" w:lineRule="exact"/>
        <w:ind w:firstLine="720"/>
        <w:jc w:val="both"/>
        <w:rPr>
          <w:rFonts w:ascii="Times New Roman" w:hAnsi="Times New Roman"/>
          <w:i/>
        </w:rPr>
      </w:pPr>
      <w:r w:rsidRPr="00C2751E">
        <w:rPr>
          <w:rFonts w:ascii="Times New Roman" w:hAnsi="Times New Roman"/>
          <w:b/>
          <w:i/>
        </w:rPr>
        <w:t xml:space="preserve">Hồ sơ gồm: </w:t>
      </w:r>
      <w:r w:rsidRPr="00C2751E">
        <w:rPr>
          <w:rFonts w:ascii="Times New Roman" w:hAnsi="Times New Roman"/>
          <w:i/>
        </w:rPr>
        <w:t>(1)</w:t>
      </w:r>
      <w:r w:rsidRPr="00C2751E">
        <w:rPr>
          <w:rFonts w:ascii="Times New Roman" w:hAnsi="Times New Roman"/>
          <w:b/>
          <w:i/>
        </w:rPr>
        <w:t xml:space="preserve"> </w:t>
      </w:r>
      <w:r w:rsidRPr="00C2751E">
        <w:rPr>
          <w:rFonts w:ascii="Times New Roman" w:hAnsi="Times New Roman"/>
          <w:i/>
        </w:rPr>
        <w:t>Tờ trình đề nghị ban hành Quyết định của UBND tỉnh về Quy định về</w:t>
      </w:r>
      <w:r w:rsidRPr="00C2751E">
        <w:rPr>
          <w:rFonts w:ascii="Times New Roman" w:hAnsi="Times New Roman"/>
          <w:b/>
          <w:i/>
          <w:lang w:val="nl-NL"/>
        </w:rPr>
        <w:t xml:space="preserve"> </w:t>
      </w:r>
      <w:r w:rsidRPr="00C2751E">
        <w:rPr>
          <w:rFonts w:ascii="Times New Roman" w:hAnsi="Times New Roman"/>
          <w:i/>
          <w:lang w:val="nl-NL"/>
        </w:rPr>
        <w:t>khu vực bảo vệ; khu vực cấm tập trung đông người, cấm ghi âm, ghi hình, chụp ảnh; khu vực cấm hoặc hoặc hạn chế người và phương tiện giao thông trên địa bàn</w:t>
      </w:r>
      <w:r w:rsidRPr="00C2751E">
        <w:rPr>
          <w:rFonts w:ascii="Times New Roman" w:hAnsi="Times New Roman"/>
          <w:i/>
        </w:rPr>
        <w:t xml:space="preserve"> tỉnh Nghệ An. (2) Dự thảo Quyết định của UBND tỉnh về Quy </w:t>
      </w:r>
      <w:r w:rsidRPr="00C2751E">
        <w:rPr>
          <w:rFonts w:ascii="Times New Roman" w:hAnsi="Times New Roman"/>
          <w:i/>
        </w:rPr>
        <w:lastRenderedPageBreak/>
        <w:t>định về</w:t>
      </w:r>
      <w:r w:rsidRPr="00C2751E">
        <w:rPr>
          <w:rFonts w:ascii="Times New Roman" w:hAnsi="Times New Roman"/>
          <w:b/>
          <w:i/>
          <w:lang w:val="nl-NL"/>
        </w:rPr>
        <w:t xml:space="preserve"> </w:t>
      </w:r>
      <w:r w:rsidRPr="00C2751E">
        <w:rPr>
          <w:rFonts w:ascii="Times New Roman" w:hAnsi="Times New Roman"/>
          <w:i/>
          <w:lang w:val="nl-NL"/>
        </w:rPr>
        <w:t>khu vực bảo vệ; khu vực cấm tập trung đông người</w:t>
      </w:r>
      <w:r w:rsidR="00C2751E" w:rsidRPr="00C2751E">
        <w:rPr>
          <w:rFonts w:ascii="Times New Roman" w:hAnsi="Times New Roman"/>
          <w:i/>
          <w:lang w:val="nl-NL"/>
        </w:rPr>
        <w:t>;</w:t>
      </w:r>
      <w:r w:rsidRPr="00C2751E">
        <w:rPr>
          <w:rFonts w:ascii="Times New Roman" w:hAnsi="Times New Roman"/>
          <w:i/>
          <w:lang w:val="nl-NL"/>
        </w:rPr>
        <w:t xml:space="preserve"> cấm ghi âm, ghi hình, chụp ảnh; khu vực cấm hoặc hoặc hạn chế người và phương tiện giao thông trên địa bàn</w:t>
      </w:r>
      <w:r w:rsidRPr="00C2751E">
        <w:rPr>
          <w:rFonts w:ascii="Times New Roman" w:hAnsi="Times New Roman"/>
          <w:i/>
        </w:rPr>
        <w:t xml:space="preserve"> tỉnh Nghệ An. (3) Dự thảo nội dung Quy định về</w:t>
      </w:r>
      <w:r w:rsidRPr="00C2751E">
        <w:rPr>
          <w:rFonts w:ascii="Times New Roman" w:hAnsi="Times New Roman"/>
          <w:b/>
          <w:i/>
          <w:lang w:val="nl-NL"/>
        </w:rPr>
        <w:t xml:space="preserve"> </w:t>
      </w:r>
      <w:r w:rsidRPr="00C2751E">
        <w:rPr>
          <w:rFonts w:ascii="Times New Roman" w:hAnsi="Times New Roman"/>
          <w:i/>
          <w:lang w:val="nl-NL"/>
        </w:rPr>
        <w:t>khu vực bảo vệ; khu vực cấm tập trung đông người, cấm ghi âm, ghi hình, chụp ảnh; khu vực cấm hoặc hoặc hạn chế người và phương tiện giao thông trên địa bàn</w:t>
      </w:r>
      <w:r w:rsidRPr="00C2751E">
        <w:rPr>
          <w:rFonts w:ascii="Times New Roman" w:hAnsi="Times New Roman"/>
          <w:i/>
        </w:rPr>
        <w:t xml:space="preserve"> tỉnh Nghệ An; (4) Báo cáo thẩm định và báo cáo giải trình tiếp thu ý kiến thẩm định; (5) bản tổng hợp, giải trình, tiếp thu ý kiến góp ý./.</w:t>
      </w:r>
    </w:p>
    <w:p w14:paraId="7B856D02" w14:textId="77777777" w:rsidR="00E12048" w:rsidRPr="00C2751E" w:rsidRDefault="006A3BEB" w:rsidP="00380D9F">
      <w:pPr>
        <w:spacing w:before="120" w:after="120" w:line="340" w:lineRule="exact"/>
        <w:ind w:firstLine="720"/>
        <w:jc w:val="both"/>
        <w:rPr>
          <w:rFonts w:ascii="Times New Roman" w:hAnsi="Times New Roman"/>
          <w:spacing w:val="-6"/>
        </w:rPr>
      </w:pPr>
      <w:r w:rsidRPr="00C2751E">
        <w:rPr>
          <w:rFonts w:ascii="Times New Roman" w:hAnsi="Times New Roman"/>
          <w:spacing w:val="6"/>
        </w:rPr>
        <w:t>Vậy, Công an tỉnh</w:t>
      </w:r>
      <w:r w:rsidR="00B52077" w:rsidRPr="00C2751E">
        <w:rPr>
          <w:rFonts w:ascii="Times New Roman" w:hAnsi="Times New Roman"/>
          <w:spacing w:val="6"/>
        </w:rPr>
        <w:t xml:space="preserve"> </w:t>
      </w:r>
      <w:r w:rsidR="00CE6F8B" w:rsidRPr="00C2751E">
        <w:rPr>
          <w:rFonts w:ascii="Times New Roman" w:hAnsi="Times New Roman"/>
          <w:spacing w:val="6"/>
        </w:rPr>
        <w:t xml:space="preserve">kính </w:t>
      </w:r>
      <w:r w:rsidR="00545559" w:rsidRPr="00C2751E">
        <w:rPr>
          <w:rFonts w:ascii="Times New Roman" w:hAnsi="Times New Roman"/>
          <w:spacing w:val="6"/>
        </w:rPr>
        <w:t xml:space="preserve">trình </w:t>
      </w:r>
      <w:r w:rsidRPr="00C2751E">
        <w:rPr>
          <w:rFonts w:ascii="Times New Roman" w:hAnsi="Times New Roman"/>
          <w:spacing w:val="6"/>
        </w:rPr>
        <w:t>UBND tỉnh</w:t>
      </w:r>
      <w:r w:rsidR="00CE6F8B" w:rsidRPr="00C2751E">
        <w:rPr>
          <w:rFonts w:ascii="Times New Roman" w:hAnsi="Times New Roman"/>
          <w:spacing w:val="6"/>
        </w:rPr>
        <w:t xml:space="preserve"> xem xét, Quyết định</w:t>
      </w:r>
      <w:r w:rsidR="00F9581C" w:rsidRPr="00C2751E">
        <w:rPr>
          <w:rFonts w:ascii="Times New Roman" w:hAnsi="Times New Roman"/>
          <w:spacing w:val="6"/>
        </w:rPr>
        <w:t>.</w:t>
      </w:r>
      <w:r w:rsidR="00545559" w:rsidRPr="00C2751E">
        <w:rPr>
          <w:rFonts w:ascii="Times New Roman" w:hAnsi="Times New Roman"/>
          <w:spacing w:val="6"/>
        </w:rPr>
        <w:t>/.</w:t>
      </w:r>
    </w:p>
    <w:p w14:paraId="48B3F1B1" w14:textId="77777777" w:rsidR="004D5B7F" w:rsidRPr="000928B7" w:rsidRDefault="004D5B7F" w:rsidP="00B771B7">
      <w:pPr>
        <w:spacing w:line="276" w:lineRule="auto"/>
        <w:ind w:firstLine="720"/>
        <w:jc w:val="both"/>
        <w:rPr>
          <w:rFonts w:ascii="Times New Roman" w:hAnsi="Times New Roman"/>
          <w:i/>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4"/>
        <w:gridCol w:w="3304"/>
      </w:tblGrid>
      <w:tr w:rsidR="00C2751E" w:rsidRPr="00C2751E" w14:paraId="5BB01104" w14:textId="77777777" w:rsidTr="006A3BEB">
        <w:tc>
          <w:tcPr>
            <w:tcW w:w="6062" w:type="dxa"/>
          </w:tcPr>
          <w:p w14:paraId="3A4BF8D4" w14:textId="77777777" w:rsidR="004D5B7F" w:rsidRPr="00C2751E" w:rsidRDefault="004D5B7F" w:rsidP="00B771B7">
            <w:pPr>
              <w:rPr>
                <w:rFonts w:ascii="Times New Roman" w:hAnsi="Times New Roman"/>
                <w:b/>
                <w:i/>
              </w:rPr>
            </w:pPr>
            <w:r w:rsidRPr="00C2751E">
              <w:rPr>
                <w:rFonts w:ascii="Times New Roman" w:hAnsi="Times New Roman"/>
                <w:b/>
                <w:i/>
              </w:rPr>
              <w:t>Nơi nhận:</w:t>
            </w:r>
          </w:p>
          <w:p w14:paraId="0F95BB94" w14:textId="77777777" w:rsidR="006A3BEB" w:rsidRPr="00C2751E" w:rsidRDefault="00C75441" w:rsidP="00545559">
            <w:pPr>
              <w:rPr>
                <w:rFonts w:ascii="Times New Roman" w:hAnsi="Times New Roman"/>
                <w:sz w:val="22"/>
              </w:rPr>
            </w:pPr>
            <w:r>
              <w:rPr>
                <w:rFonts w:ascii="Times New Roman" w:hAnsi="Times New Roman"/>
                <w:noProof/>
                <w:sz w:val="22"/>
              </w:rPr>
              <w:pict w14:anchorId="68E23A0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186.85pt;margin-top:6.95pt;width:7.15pt;height:39.75pt;z-index:251662336"/>
              </w:pict>
            </w:r>
            <w:r w:rsidR="006A3BEB" w:rsidRPr="00C2751E">
              <w:rPr>
                <w:rFonts w:ascii="Times New Roman" w:hAnsi="Times New Roman"/>
                <w:sz w:val="22"/>
              </w:rPr>
              <w:t>- Như kính gửi;</w:t>
            </w:r>
          </w:p>
          <w:p w14:paraId="7E49D914" w14:textId="77777777" w:rsidR="00754B83" w:rsidRPr="00C2751E" w:rsidRDefault="00A12091" w:rsidP="00545559">
            <w:pPr>
              <w:rPr>
                <w:rFonts w:ascii="Times New Roman" w:hAnsi="Times New Roman"/>
                <w:sz w:val="22"/>
              </w:rPr>
            </w:pPr>
            <w:r w:rsidRPr="00C2751E">
              <w:rPr>
                <w:rFonts w:ascii="Times New Roman" w:hAnsi="Times New Roman"/>
                <w:sz w:val="22"/>
              </w:rPr>
              <w:t xml:space="preserve">- </w:t>
            </w:r>
            <w:r w:rsidR="006A3BEB" w:rsidRPr="00C2751E">
              <w:rPr>
                <w:rFonts w:ascii="Times New Roman" w:hAnsi="Times New Roman"/>
                <w:sz w:val="22"/>
              </w:rPr>
              <w:t>Đ/c Chủ tịch UBND tỉnh</w:t>
            </w:r>
            <w:r w:rsidR="00545559" w:rsidRPr="00C2751E">
              <w:rPr>
                <w:rFonts w:ascii="Times New Roman" w:hAnsi="Times New Roman"/>
                <w:sz w:val="22"/>
              </w:rPr>
              <w:t>;</w:t>
            </w:r>
            <w:r w:rsidR="006A3BEB" w:rsidRPr="00C2751E">
              <w:rPr>
                <w:rFonts w:ascii="Times New Roman" w:hAnsi="Times New Roman"/>
                <w:sz w:val="22"/>
              </w:rPr>
              <w:t xml:space="preserve">                                   </w:t>
            </w:r>
            <w:r w:rsidR="006A3BEB" w:rsidRPr="00C2751E">
              <w:rPr>
                <w:rFonts w:ascii="Times New Roman" w:hAnsi="Times New Roman"/>
                <w:i/>
                <w:sz w:val="22"/>
              </w:rPr>
              <w:t>(để</w:t>
            </w:r>
          </w:p>
          <w:p w14:paraId="7219DCEF" w14:textId="77777777" w:rsidR="006A3BEB" w:rsidRPr="00C2751E" w:rsidRDefault="006A3BEB" w:rsidP="00545559">
            <w:pPr>
              <w:rPr>
                <w:rFonts w:ascii="Times New Roman" w:hAnsi="Times New Roman"/>
                <w:sz w:val="22"/>
              </w:rPr>
            </w:pPr>
            <w:r w:rsidRPr="00C2751E">
              <w:rPr>
                <w:rFonts w:ascii="Times New Roman" w:hAnsi="Times New Roman"/>
                <w:sz w:val="22"/>
              </w:rPr>
              <w:t xml:space="preserve">- Đ/c Lê Hồng Vinh - PCT UBND tỉnh;               </w:t>
            </w:r>
            <w:r w:rsidRPr="00C2751E">
              <w:rPr>
                <w:rFonts w:ascii="Times New Roman" w:hAnsi="Times New Roman"/>
                <w:i/>
                <w:sz w:val="22"/>
              </w:rPr>
              <w:t>báo cáo);</w:t>
            </w:r>
          </w:p>
          <w:p w14:paraId="653DA2A6" w14:textId="77777777" w:rsidR="006A3BEB" w:rsidRPr="00C2751E" w:rsidRDefault="006A3BEB" w:rsidP="00545559">
            <w:pPr>
              <w:rPr>
                <w:rFonts w:ascii="Times New Roman" w:hAnsi="Times New Roman"/>
                <w:sz w:val="22"/>
              </w:rPr>
            </w:pPr>
            <w:r w:rsidRPr="00C2751E">
              <w:rPr>
                <w:rFonts w:ascii="Times New Roman" w:hAnsi="Times New Roman"/>
                <w:sz w:val="22"/>
              </w:rPr>
              <w:t>- Đ/c Giám đốc CAT;</w:t>
            </w:r>
          </w:p>
          <w:p w14:paraId="0895B4D1" w14:textId="77777777" w:rsidR="00545559" w:rsidRPr="00C2751E" w:rsidRDefault="00545559" w:rsidP="00545559">
            <w:pPr>
              <w:rPr>
                <w:rFonts w:ascii="Times New Roman" w:hAnsi="Times New Roman"/>
                <w:sz w:val="22"/>
              </w:rPr>
            </w:pPr>
            <w:r w:rsidRPr="00C2751E">
              <w:rPr>
                <w:rFonts w:ascii="Times New Roman" w:hAnsi="Times New Roman"/>
                <w:sz w:val="22"/>
              </w:rPr>
              <w:t xml:space="preserve">- </w:t>
            </w:r>
            <w:r w:rsidR="006A3BEB" w:rsidRPr="00C2751E">
              <w:rPr>
                <w:rFonts w:ascii="Times New Roman" w:hAnsi="Times New Roman"/>
                <w:sz w:val="22"/>
              </w:rPr>
              <w:t>Sở Tư pháp</w:t>
            </w:r>
            <w:r w:rsidR="006A3BEB" w:rsidRPr="00C2751E">
              <w:rPr>
                <w:rFonts w:ascii="Times New Roman" w:hAnsi="Times New Roman"/>
                <w:i/>
                <w:sz w:val="22"/>
              </w:rPr>
              <w:t>;</w:t>
            </w:r>
          </w:p>
          <w:p w14:paraId="724668B9" w14:textId="77777777" w:rsidR="002376AF" w:rsidRPr="00C2751E" w:rsidRDefault="006A3BEB" w:rsidP="006A3BEB">
            <w:pPr>
              <w:rPr>
                <w:rFonts w:ascii="Times New Roman" w:hAnsi="Times New Roman"/>
              </w:rPr>
            </w:pPr>
            <w:r w:rsidRPr="00C2751E">
              <w:rPr>
                <w:rFonts w:ascii="Times New Roman" w:hAnsi="Times New Roman"/>
                <w:sz w:val="22"/>
              </w:rPr>
              <w:t>- Lưu: Hồ sơ (PA03)</w:t>
            </w:r>
            <w:r w:rsidR="00863EB7" w:rsidRPr="00C2751E">
              <w:rPr>
                <w:rFonts w:ascii="Times New Roman" w:hAnsi="Times New Roman"/>
                <w:sz w:val="22"/>
              </w:rPr>
              <w:t>.</w:t>
            </w:r>
          </w:p>
        </w:tc>
        <w:tc>
          <w:tcPr>
            <w:tcW w:w="3339" w:type="dxa"/>
          </w:tcPr>
          <w:p w14:paraId="122C8742" w14:textId="77777777" w:rsidR="00754B83" w:rsidRPr="00C2751E" w:rsidRDefault="006A3BEB" w:rsidP="00B771B7">
            <w:pPr>
              <w:jc w:val="center"/>
              <w:rPr>
                <w:rFonts w:ascii="Times New Roman" w:hAnsi="Times New Roman"/>
                <w:b/>
              </w:rPr>
            </w:pPr>
            <w:r w:rsidRPr="00C2751E">
              <w:rPr>
                <w:rFonts w:ascii="Times New Roman" w:hAnsi="Times New Roman"/>
                <w:b/>
              </w:rPr>
              <w:t>KT. GIÁM ĐỐC</w:t>
            </w:r>
          </w:p>
          <w:p w14:paraId="514DA0CE" w14:textId="77777777" w:rsidR="006A3BEB" w:rsidRPr="00C2751E" w:rsidRDefault="006A3BEB" w:rsidP="00B771B7">
            <w:pPr>
              <w:jc w:val="center"/>
              <w:rPr>
                <w:rFonts w:ascii="Times New Roman" w:hAnsi="Times New Roman"/>
                <w:b/>
              </w:rPr>
            </w:pPr>
            <w:r w:rsidRPr="00C2751E">
              <w:rPr>
                <w:rFonts w:ascii="Times New Roman" w:hAnsi="Times New Roman"/>
                <w:b/>
              </w:rPr>
              <w:t>PHÓ GIÁM ĐỐC</w:t>
            </w:r>
          </w:p>
          <w:p w14:paraId="2A1ED0A9" w14:textId="77777777" w:rsidR="002376AF" w:rsidRPr="00C2751E" w:rsidRDefault="002376AF" w:rsidP="00B771B7">
            <w:pPr>
              <w:jc w:val="center"/>
              <w:rPr>
                <w:rFonts w:ascii="Times New Roman" w:hAnsi="Times New Roman"/>
                <w:b/>
              </w:rPr>
            </w:pPr>
          </w:p>
          <w:p w14:paraId="7B37A45B" w14:textId="77777777" w:rsidR="002376AF" w:rsidRPr="00C2751E" w:rsidRDefault="002376AF" w:rsidP="00B771B7">
            <w:pPr>
              <w:jc w:val="center"/>
              <w:rPr>
                <w:rFonts w:ascii="Times New Roman" w:hAnsi="Times New Roman"/>
                <w:b/>
              </w:rPr>
            </w:pPr>
          </w:p>
          <w:p w14:paraId="20A92368" w14:textId="77777777" w:rsidR="002376AF" w:rsidRPr="00C2751E" w:rsidRDefault="002376AF" w:rsidP="00B771B7">
            <w:pPr>
              <w:jc w:val="center"/>
              <w:rPr>
                <w:rFonts w:ascii="Times New Roman" w:hAnsi="Times New Roman"/>
                <w:b/>
              </w:rPr>
            </w:pPr>
          </w:p>
          <w:p w14:paraId="13C01970" w14:textId="77777777" w:rsidR="006A3BEB" w:rsidRPr="00C2751E" w:rsidRDefault="006A3BEB" w:rsidP="00B771B7">
            <w:pPr>
              <w:jc w:val="center"/>
              <w:rPr>
                <w:rFonts w:ascii="Times New Roman" w:hAnsi="Times New Roman"/>
                <w:b/>
              </w:rPr>
            </w:pPr>
          </w:p>
          <w:p w14:paraId="4B9C8A32" w14:textId="77777777" w:rsidR="002376AF" w:rsidRPr="00C2751E" w:rsidRDefault="002376AF" w:rsidP="00B771B7">
            <w:pPr>
              <w:jc w:val="center"/>
              <w:rPr>
                <w:rFonts w:ascii="Times New Roman" w:hAnsi="Times New Roman"/>
                <w:b/>
              </w:rPr>
            </w:pPr>
          </w:p>
          <w:p w14:paraId="4F6E75F5" w14:textId="6E99FBAA" w:rsidR="002376AF" w:rsidRPr="00C2751E" w:rsidRDefault="006A3BEB" w:rsidP="00B771B7">
            <w:pPr>
              <w:jc w:val="center"/>
              <w:rPr>
                <w:rFonts w:ascii="Times New Roman" w:hAnsi="Times New Roman"/>
                <w:b/>
              </w:rPr>
            </w:pPr>
            <w:r w:rsidRPr="00C2751E">
              <w:rPr>
                <w:rFonts w:ascii="Times New Roman" w:hAnsi="Times New Roman"/>
                <w:b/>
              </w:rPr>
              <w:t xml:space="preserve">Đại tá </w:t>
            </w:r>
            <w:r w:rsidR="00C2751E" w:rsidRPr="00C2751E">
              <w:rPr>
                <w:rFonts w:ascii="Times New Roman" w:hAnsi="Times New Roman"/>
                <w:b/>
              </w:rPr>
              <w:t>Trần Ngọc Tuấn</w:t>
            </w:r>
          </w:p>
        </w:tc>
      </w:tr>
    </w:tbl>
    <w:p w14:paraId="0C89BE91" w14:textId="77777777" w:rsidR="0066264C" w:rsidRPr="000928B7" w:rsidRDefault="0066264C" w:rsidP="00545559">
      <w:pPr>
        <w:spacing w:line="276" w:lineRule="auto"/>
        <w:ind w:firstLine="720"/>
        <w:jc w:val="both"/>
        <w:rPr>
          <w:rFonts w:ascii="Times New Roman" w:hAnsi="Times New Roman"/>
          <w:color w:val="FF0000"/>
        </w:rPr>
      </w:pPr>
    </w:p>
    <w:sectPr w:rsidR="0066264C" w:rsidRPr="000928B7" w:rsidSect="006E1BB7">
      <w:headerReference w:type="default" r:id="rId8"/>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43674" w14:textId="77777777" w:rsidR="00C75441" w:rsidRDefault="00C75441" w:rsidP="00131131">
      <w:r>
        <w:separator/>
      </w:r>
    </w:p>
  </w:endnote>
  <w:endnote w:type="continuationSeparator" w:id="0">
    <w:p w14:paraId="71632C43" w14:textId="77777777" w:rsidR="00C75441" w:rsidRDefault="00C75441" w:rsidP="0013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E28DC" w14:textId="77777777" w:rsidR="00C75441" w:rsidRDefault="00C75441" w:rsidP="00131131">
      <w:r>
        <w:separator/>
      </w:r>
    </w:p>
  </w:footnote>
  <w:footnote w:type="continuationSeparator" w:id="0">
    <w:p w14:paraId="79E185BB" w14:textId="77777777" w:rsidR="00C75441" w:rsidRDefault="00C75441" w:rsidP="0013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4020"/>
      <w:docPartObj>
        <w:docPartGallery w:val="Page Numbers (Top of Page)"/>
        <w:docPartUnique/>
      </w:docPartObj>
    </w:sdtPr>
    <w:sdtEndPr/>
    <w:sdtContent>
      <w:p w14:paraId="63B93BC7" w14:textId="77777777" w:rsidR="003E5B25" w:rsidRDefault="00F31649">
        <w:pPr>
          <w:pStyle w:val="Header"/>
          <w:jc w:val="center"/>
        </w:pPr>
        <w:r w:rsidRPr="004E3514">
          <w:rPr>
            <w:rFonts w:ascii="Times New Roman" w:hAnsi="Times New Roman"/>
          </w:rPr>
          <w:fldChar w:fldCharType="begin"/>
        </w:r>
        <w:r w:rsidR="003E5B25" w:rsidRPr="004E3514">
          <w:rPr>
            <w:rFonts w:ascii="Times New Roman" w:hAnsi="Times New Roman"/>
          </w:rPr>
          <w:instrText xml:space="preserve"> PAGE   \* MERGEFORMAT </w:instrText>
        </w:r>
        <w:r w:rsidRPr="004E3514">
          <w:rPr>
            <w:rFonts w:ascii="Times New Roman" w:hAnsi="Times New Roman"/>
          </w:rPr>
          <w:fldChar w:fldCharType="separate"/>
        </w:r>
        <w:r w:rsidR="00096E95">
          <w:rPr>
            <w:rFonts w:ascii="Times New Roman" w:hAnsi="Times New Roman"/>
            <w:noProof/>
          </w:rPr>
          <w:t>2</w:t>
        </w:r>
        <w:r w:rsidRPr="004E3514">
          <w:rPr>
            <w:rFonts w:ascii="Times New Roman" w:hAnsi="Times New Roman"/>
          </w:rPr>
          <w:fldChar w:fldCharType="end"/>
        </w:r>
      </w:p>
    </w:sdtContent>
  </w:sdt>
  <w:p w14:paraId="54372F10" w14:textId="77777777" w:rsidR="003E5B25" w:rsidRDefault="003E5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3124B"/>
    <w:multiLevelType w:val="hybridMultilevel"/>
    <w:tmpl w:val="2C621598"/>
    <w:lvl w:ilvl="0" w:tplc="EFF882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264C"/>
    <w:rsid w:val="00000C58"/>
    <w:rsid w:val="00003213"/>
    <w:rsid w:val="00005901"/>
    <w:rsid w:val="0001065A"/>
    <w:rsid w:val="00012224"/>
    <w:rsid w:val="00012C60"/>
    <w:rsid w:val="00014C88"/>
    <w:rsid w:val="00016A86"/>
    <w:rsid w:val="00022A8E"/>
    <w:rsid w:val="000236A7"/>
    <w:rsid w:val="00024A87"/>
    <w:rsid w:val="00027B8B"/>
    <w:rsid w:val="00027E8E"/>
    <w:rsid w:val="0004084E"/>
    <w:rsid w:val="000419EA"/>
    <w:rsid w:val="00043403"/>
    <w:rsid w:val="000467B0"/>
    <w:rsid w:val="00047D48"/>
    <w:rsid w:val="00055BE1"/>
    <w:rsid w:val="000563C5"/>
    <w:rsid w:val="00060792"/>
    <w:rsid w:val="00061D1F"/>
    <w:rsid w:val="00062A9D"/>
    <w:rsid w:val="0006669E"/>
    <w:rsid w:val="000671AA"/>
    <w:rsid w:val="000727A4"/>
    <w:rsid w:val="00072BA5"/>
    <w:rsid w:val="0007408D"/>
    <w:rsid w:val="00080F28"/>
    <w:rsid w:val="00081D67"/>
    <w:rsid w:val="00084C3F"/>
    <w:rsid w:val="00085CF9"/>
    <w:rsid w:val="000928B7"/>
    <w:rsid w:val="000937A3"/>
    <w:rsid w:val="00096BD8"/>
    <w:rsid w:val="00096E95"/>
    <w:rsid w:val="00097307"/>
    <w:rsid w:val="000A018C"/>
    <w:rsid w:val="000A0FC2"/>
    <w:rsid w:val="000A7024"/>
    <w:rsid w:val="000B3BFD"/>
    <w:rsid w:val="000B4112"/>
    <w:rsid w:val="000D6DCC"/>
    <w:rsid w:val="000E5A1B"/>
    <w:rsid w:val="000E6563"/>
    <w:rsid w:val="000F0B27"/>
    <w:rsid w:val="000F189F"/>
    <w:rsid w:val="000F3513"/>
    <w:rsid w:val="000F44C6"/>
    <w:rsid w:val="000F4ABB"/>
    <w:rsid w:val="0010306C"/>
    <w:rsid w:val="001076B6"/>
    <w:rsid w:val="00107D60"/>
    <w:rsid w:val="00123180"/>
    <w:rsid w:val="00123432"/>
    <w:rsid w:val="00124230"/>
    <w:rsid w:val="001306B0"/>
    <w:rsid w:val="001308C0"/>
    <w:rsid w:val="00131131"/>
    <w:rsid w:val="0013233A"/>
    <w:rsid w:val="00134C69"/>
    <w:rsid w:val="00136D52"/>
    <w:rsid w:val="00142117"/>
    <w:rsid w:val="00161822"/>
    <w:rsid w:val="00167B0B"/>
    <w:rsid w:val="00170329"/>
    <w:rsid w:val="00171C00"/>
    <w:rsid w:val="00172325"/>
    <w:rsid w:val="00175122"/>
    <w:rsid w:val="00176C89"/>
    <w:rsid w:val="0017739A"/>
    <w:rsid w:val="00183CC6"/>
    <w:rsid w:val="001876F4"/>
    <w:rsid w:val="00192272"/>
    <w:rsid w:val="00192E1B"/>
    <w:rsid w:val="00192FA5"/>
    <w:rsid w:val="001A0998"/>
    <w:rsid w:val="001A0DF4"/>
    <w:rsid w:val="001A5BE8"/>
    <w:rsid w:val="001A777F"/>
    <w:rsid w:val="001B25DB"/>
    <w:rsid w:val="001B2B78"/>
    <w:rsid w:val="001B2E51"/>
    <w:rsid w:val="001B380D"/>
    <w:rsid w:val="001B5938"/>
    <w:rsid w:val="001B79E0"/>
    <w:rsid w:val="001C5316"/>
    <w:rsid w:val="001C5F1C"/>
    <w:rsid w:val="001D4CC5"/>
    <w:rsid w:val="001D5F43"/>
    <w:rsid w:val="001D6453"/>
    <w:rsid w:val="001E6FFB"/>
    <w:rsid w:val="001E7B0B"/>
    <w:rsid w:val="001F0392"/>
    <w:rsid w:val="00200336"/>
    <w:rsid w:val="00203570"/>
    <w:rsid w:val="00211F24"/>
    <w:rsid w:val="00212487"/>
    <w:rsid w:val="00231D69"/>
    <w:rsid w:val="002327C3"/>
    <w:rsid w:val="0023407B"/>
    <w:rsid w:val="0023616E"/>
    <w:rsid w:val="002369DF"/>
    <w:rsid w:val="002376AF"/>
    <w:rsid w:val="0024282A"/>
    <w:rsid w:val="00243254"/>
    <w:rsid w:val="00247594"/>
    <w:rsid w:val="0025070E"/>
    <w:rsid w:val="00253688"/>
    <w:rsid w:val="0026178C"/>
    <w:rsid w:val="00264CB3"/>
    <w:rsid w:val="00264E1E"/>
    <w:rsid w:val="00266DD5"/>
    <w:rsid w:val="0028196C"/>
    <w:rsid w:val="002847EA"/>
    <w:rsid w:val="00284FED"/>
    <w:rsid w:val="00286D68"/>
    <w:rsid w:val="00290DFC"/>
    <w:rsid w:val="00295D82"/>
    <w:rsid w:val="00296457"/>
    <w:rsid w:val="002A2062"/>
    <w:rsid w:val="002A21C3"/>
    <w:rsid w:val="002A4238"/>
    <w:rsid w:val="002A7903"/>
    <w:rsid w:val="002B083C"/>
    <w:rsid w:val="002B59C5"/>
    <w:rsid w:val="002C5E73"/>
    <w:rsid w:val="002D0457"/>
    <w:rsid w:val="002D502A"/>
    <w:rsid w:val="002D70E6"/>
    <w:rsid w:val="002E1701"/>
    <w:rsid w:val="002E1C93"/>
    <w:rsid w:val="002E3565"/>
    <w:rsid w:val="002E7CF1"/>
    <w:rsid w:val="002F038D"/>
    <w:rsid w:val="002F3CCE"/>
    <w:rsid w:val="003005E7"/>
    <w:rsid w:val="0030089A"/>
    <w:rsid w:val="0030155D"/>
    <w:rsid w:val="00303B01"/>
    <w:rsid w:val="00304882"/>
    <w:rsid w:val="00311BAF"/>
    <w:rsid w:val="0032183C"/>
    <w:rsid w:val="003230F5"/>
    <w:rsid w:val="00333763"/>
    <w:rsid w:val="00336593"/>
    <w:rsid w:val="003373A3"/>
    <w:rsid w:val="003512E6"/>
    <w:rsid w:val="0035753C"/>
    <w:rsid w:val="003621C9"/>
    <w:rsid w:val="00364442"/>
    <w:rsid w:val="00366154"/>
    <w:rsid w:val="00376CE8"/>
    <w:rsid w:val="00380D9F"/>
    <w:rsid w:val="00386E9F"/>
    <w:rsid w:val="00391EF4"/>
    <w:rsid w:val="00396951"/>
    <w:rsid w:val="003A00D4"/>
    <w:rsid w:val="003A6B77"/>
    <w:rsid w:val="003A76BB"/>
    <w:rsid w:val="003B5803"/>
    <w:rsid w:val="003C096E"/>
    <w:rsid w:val="003C53DA"/>
    <w:rsid w:val="003D080A"/>
    <w:rsid w:val="003D12F2"/>
    <w:rsid w:val="003D5F24"/>
    <w:rsid w:val="003D6422"/>
    <w:rsid w:val="003E5B25"/>
    <w:rsid w:val="003F115F"/>
    <w:rsid w:val="003F5276"/>
    <w:rsid w:val="003F5A37"/>
    <w:rsid w:val="00407FA8"/>
    <w:rsid w:val="00411F90"/>
    <w:rsid w:val="0041373A"/>
    <w:rsid w:val="00425A49"/>
    <w:rsid w:val="00427CB5"/>
    <w:rsid w:val="004312F6"/>
    <w:rsid w:val="00432271"/>
    <w:rsid w:val="004361F3"/>
    <w:rsid w:val="0043651D"/>
    <w:rsid w:val="00436D68"/>
    <w:rsid w:val="00436F31"/>
    <w:rsid w:val="0044019C"/>
    <w:rsid w:val="00450C9A"/>
    <w:rsid w:val="004514CC"/>
    <w:rsid w:val="00451CFA"/>
    <w:rsid w:val="004555F4"/>
    <w:rsid w:val="00456335"/>
    <w:rsid w:val="0045681D"/>
    <w:rsid w:val="00462237"/>
    <w:rsid w:val="00470C5D"/>
    <w:rsid w:val="004767A4"/>
    <w:rsid w:val="0047682E"/>
    <w:rsid w:val="00482E54"/>
    <w:rsid w:val="004929F5"/>
    <w:rsid w:val="004A0C27"/>
    <w:rsid w:val="004A1593"/>
    <w:rsid w:val="004A44AE"/>
    <w:rsid w:val="004B2BC6"/>
    <w:rsid w:val="004B62C3"/>
    <w:rsid w:val="004B6B42"/>
    <w:rsid w:val="004C0A77"/>
    <w:rsid w:val="004C36BF"/>
    <w:rsid w:val="004C7E19"/>
    <w:rsid w:val="004D4137"/>
    <w:rsid w:val="004D5B7F"/>
    <w:rsid w:val="004E3514"/>
    <w:rsid w:val="004E35B8"/>
    <w:rsid w:val="004E366B"/>
    <w:rsid w:val="004E3A1A"/>
    <w:rsid w:val="004E4FE8"/>
    <w:rsid w:val="004E7CB4"/>
    <w:rsid w:val="004F0417"/>
    <w:rsid w:val="004F0AD7"/>
    <w:rsid w:val="004F1440"/>
    <w:rsid w:val="004F4938"/>
    <w:rsid w:val="0050163E"/>
    <w:rsid w:val="005018BB"/>
    <w:rsid w:val="00510CFC"/>
    <w:rsid w:val="005158E2"/>
    <w:rsid w:val="005176A5"/>
    <w:rsid w:val="00523F4B"/>
    <w:rsid w:val="00524A80"/>
    <w:rsid w:val="00532C3B"/>
    <w:rsid w:val="00534046"/>
    <w:rsid w:val="00537094"/>
    <w:rsid w:val="005408B8"/>
    <w:rsid w:val="005425EC"/>
    <w:rsid w:val="00543278"/>
    <w:rsid w:val="005433A7"/>
    <w:rsid w:val="00545559"/>
    <w:rsid w:val="005466F8"/>
    <w:rsid w:val="0054693B"/>
    <w:rsid w:val="00553ECA"/>
    <w:rsid w:val="00561A1B"/>
    <w:rsid w:val="005678B2"/>
    <w:rsid w:val="0057145A"/>
    <w:rsid w:val="005718BA"/>
    <w:rsid w:val="00580B65"/>
    <w:rsid w:val="00590C8E"/>
    <w:rsid w:val="005927B1"/>
    <w:rsid w:val="00592BAE"/>
    <w:rsid w:val="005B3C12"/>
    <w:rsid w:val="005C011C"/>
    <w:rsid w:val="005C13E6"/>
    <w:rsid w:val="005C3039"/>
    <w:rsid w:val="005C3FC3"/>
    <w:rsid w:val="005C47D8"/>
    <w:rsid w:val="005C6210"/>
    <w:rsid w:val="005C75D3"/>
    <w:rsid w:val="005D08E2"/>
    <w:rsid w:val="005D11F8"/>
    <w:rsid w:val="005D1D1B"/>
    <w:rsid w:val="005D5198"/>
    <w:rsid w:val="005E125D"/>
    <w:rsid w:val="005E50F8"/>
    <w:rsid w:val="005F015D"/>
    <w:rsid w:val="005F06AB"/>
    <w:rsid w:val="005F0D63"/>
    <w:rsid w:val="00602394"/>
    <w:rsid w:val="00602B85"/>
    <w:rsid w:val="0060433B"/>
    <w:rsid w:val="00604BDE"/>
    <w:rsid w:val="00617742"/>
    <w:rsid w:val="00622FD0"/>
    <w:rsid w:val="006244B9"/>
    <w:rsid w:val="00624C87"/>
    <w:rsid w:val="00631419"/>
    <w:rsid w:val="006437B1"/>
    <w:rsid w:val="0064697A"/>
    <w:rsid w:val="00647EAD"/>
    <w:rsid w:val="00651BAB"/>
    <w:rsid w:val="006543DE"/>
    <w:rsid w:val="00655BF8"/>
    <w:rsid w:val="0066264C"/>
    <w:rsid w:val="00667134"/>
    <w:rsid w:val="00672A82"/>
    <w:rsid w:val="00674045"/>
    <w:rsid w:val="0068203D"/>
    <w:rsid w:val="006820A1"/>
    <w:rsid w:val="0068246C"/>
    <w:rsid w:val="006829FE"/>
    <w:rsid w:val="00682C8B"/>
    <w:rsid w:val="00685693"/>
    <w:rsid w:val="00686F22"/>
    <w:rsid w:val="00687B43"/>
    <w:rsid w:val="00687E81"/>
    <w:rsid w:val="00695C79"/>
    <w:rsid w:val="00696CF5"/>
    <w:rsid w:val="0069751F"/>
    <w:rsid w:val="00697D10"/>
    <w:rsid w:val="006A041D"/>
    <w:rsid w:val="006A3BEB"/>
    <w:rsid w:val="006A474C"/>
    <w:rsid w:val="006A4CAC"/>
    <w:rsid w:val="006A4D16"/>
    <w:rsid w:val="006A54B9"/>
    <w:rsid w:val="006B55A3"/>
    <w:rsid w:val="006C06CD"/>
    <w:rsid w:val="006C3E68"/>
    <w:rsid w:val="006C7715"/>
    <w:rsid w:val="006D0170"/>
    <w:rsid w:val="006D2F66"/>
    <w:rsid w:val="006D3224"/>
    <w:rsid w:val="006D6D72"/>
    <w:rsid w:val="006D7062"/>
    <w:rsid w:val="006E0592"/>
    <w:rsid w:val="006E1BB7"/>
    <w:rsid w:val="006E4925"/>
    <w:rsid w:val="0071641E"/>
    <w:rsid w:val="0072321B"/>
    <w:rsid w:val="007235FC"/>
    <w:rsid w:val="00723E62"/>
    <w:rsid w:val="00733707"/>
    <w:rsid w:val="007433EB"/>
    <w:rsid w:val="00751DE7"/>
    <w:rsid w:val="00753D90"/>
    <w:rsid w:val="00754B83"/>
    <w:rsid w:val="0075526A"/>
    <w:rsid w:val="007569AD"/>
    <w:rsid w:val="00762894"/>
    <w:rsid w:val="0077580B"/>
    <w:rsid w:val="00782547"/>
    <w:rsid w:val="00783444"/>
    <w:rsid w:val="00785D2E"/>
    <w:rsid w:val="007906D9"/>
    <w:rsid w:val="00792806"/>
    <w:rsid w:val="007930EB"/>
    <w:rsid w:val="0079608E"/>
    <w:rsid w:val="007A569B"/>
    <w:rsid w:val="007B13A7"/>
    <w:rsid w:val="007B513B"/>
    <w:rsid w:val="007C2FFE"/>
    <w:rsid w:val="007C6CC7"/>
    <w:rsid w:val="007D1664"/>
    <w:rsid w:val="007D2EB2"/>
    <w:rsid w:val="007D6C94"/>
    <w:rsid w:val="007D6E90"/>
    <w:rsid w:val="007E0C3D"/>
    <w:rsid w:val="007E2DB9"/>
    <w:rsid w:val="007E386E"/>
    <w:rsid w:val="007E60BC"/>
    <w:rsid w:val="007E6A0E"/>
    <w:rsid w:val="007E6C4A"/>
    <w:rsid w:val="007E6F27"/>
    <w:rsid w:val="007E7874"/>
    <w:rsid w:val="007E7C5D"/>
    <w:rsid w:val="007F10CC"/>
    <w:rsid w:val="007F7D71"/>
    <w:rsid w:val="008018F4"/>
    <w:rsid w:val="00811702"/>
    <w:rsid w:val="00813881"/>
    <w:rsid w:val="00815812"/>
    <w:rsid w:val="0082679A"/>
    <w:rsid w:val="008326F1"/>
    <w:rsid w:val="0083416B"/>
    <w:rsid w:val="008444D8"/>
    <w:rsid w:val="008502AB"/>
    <w:rsid w:val="00854642"/>
    <w:rsid w:val="0086154B"/>
    <w:rsid w:val="00863EB7"/>
    <w:rsid w:val="008649AB"/>
    <w:rsid w:val="00867DCB"/>
    <w:rsid w:val="00872691"/>
    <w:rsid w:val="0087409D"/>
    <w:rsid w:val="0088540D"/>
    <w:rsid w:val="0089264C"/>
    <w:rsid w:val="0089541C"/>
    <w:rsid w:val="008A3308"/>
    <w:rsid w:val="008A7556"/>
    <w:rsid w:val="008A7EA0"/>
    <w:rsid w:val="008C0F0D"/>
    <w:rsid w:val="008C31CC"/>
    <w:rsid w:val="008C4DC8"/>
    <w:rsid w:val="008C52AF"/>
    <w:rsid w:val="008D141F"/>
    <w:rsid w:val="008D73DD"/>
    <w:rsid w:val="008E39EC"/>
    <w:rsid w:val="008E4C44"/>
    <w:rsid w:val="008F0A8F"/>
    <w:rsid w:val="008F2BB2"/>
    <w:rsid w:val="008F338B"/>
    <w:rsid w:val="008F7E3A"/>
    <w:rsid w:val="00902BBD"/>
    <w:rsid w:val="00912329"/>
    <w:rsid w:val="009172A4"/>
    <w:rsid w:val="00922799"/>
    <w:rsid w:val="009239CD"/>
    <w:rsid w:val="009409CE"/>
    <w:rsid w:val="00941EAC"/>
    <w:rsid w:val="009427DF"/>
    <w:rsid w:val="00942E9A"/>
    <w:rsid w:val="00943B73"/>
    <w:rsid w:val="00946078"/>
    <w:rsid w:val="00951FA6"/>
    <w:rsid w:val="00953502"/>
    <w:rsid w:val="00957B89"/>
    <w:rsid w:val="00964B3F"/>
    <w:rsid w:val="00967B9D"/>
    <w:rsid w:val="00970B78"/>
    <w:rsid w:val="00970C04"/>
    <w:rsid w:val="00971060"/>
    <w:rsid w:val="00975F59"/>
    <w:rsid w:val="00982C31"/>
    <w:rsid w:val="009858CF"/>
    <w:rsid w:val="009873F0"/>
    <w:rsid w:val="00987B60"/>
    <w:rsid w:val="00992516"/>
    <w:rsid w:val="00996BAE"/>
    <w:rsid w:val="009A35ED"/>
    <w:rsid w:val="009B0B37"/>
    <w:rsid w:val="009B3F31"/>
    <w:rsid w:val="009B54D7"/>
    <w:rsid w:val="009C08F4"/>
    <w:rsid w:val="009C0B59"/>
    <w:rsid w:val="009C437E"/>
    <w:rsid w:val="009D0ADF"/>
    <w:rsid w:val="009D2D24"/>
    <w:rsid w:val="009D44D6"/>
    <w:rsid w:val="009D670C"/>
    <w:rsid w:val="009E5826"/>
    <w:rsid w:val="009E5D5A"/>
    <w:rsid w:val="009E60E4"/>
    <w:rsid w:val="009E6AB8"/>
    <w:rsid w:val="009E7010"/>
    <w:rsid w:val="009F1E30"/>
    <w:rsid w:val="009F3EDA"/>
    <w:rsid w:val="009F4165"/>
    <w:rsid w:val="009F47A3"/>
    <w:rsid w:val="009F4A70"/>
    <w:rsid w:val="009F5EB7"/>
    <w:rsid w:val="00A03640"/>
    <w:rsid w:val="00A039F1"/>
    <w:rsid w:val="00A07EC5"/>
    <w:rsid w:val="00A07FA3"/>
    <w:rsid w:val="00A101BF"/>
    <w:rsid w:val="00A12091"/>
    <w:rsid w:val="00A14913"/>
    <w:rsid w:val="00A20D2C"/>
    <w:rsid w:val="00A21900"/>
    <w:rsid w:val="00A324F1"/>
    <w:rsid w:val="00A325A7"/>
    <w:rsid w:val="00A32968"/>
    <w:rsid w:val="00A469A1"/>
    <w:rsid w:val="00A5081E"/>
    <w:rsid w:val="00A51C8C"/>
    <w:rsid w:val="00A56DC9"/>
    <w:rsid w:val="00A57798"/>
    <w:rsid w:val="00A57895"/>
    <w:rsid w:val="00A656E1"/>
    <w:rsid w:val="00A75436"/>
    <w:rsid w:val="00A848AC"/>
    <w:rsid w:val="00A87130"/>
    <w:rsid w:val="00AA244F"/>
    <w:rsid w:val="00AA3BB6"/>
    <w:rsid w:val="00AB0894"/>
    <w:rsid w:val="00AB3A63"/>
    <w:rsid w:val="00AB7B78"/>
    <w:rsid w:val="00AC16F3"/>
    <w:rsid w:val="00AC3713"/>
    <w:rsid w:val="00AC3795"/>
    <w:rsid w:val="00AC5232"/>
    <w:rsid w:val="00AE035E"/>
    <w:rsid w:val="00AE70CC"/>
    <w:rsid w:val="00AF0BF6"/>
    <w:rsid w:val="00AF0E8E"/>
    <w:rsid w:val="00B03BF8"/>
    <w:rsid w:val="00B03CEC"/>
    <w:rsid w:val="00B10EFB"/>
    <w:rsid w:val="00B13D48"/>
    <w:rsid w:val="00B213AC"/>
    <w:rsid w:val="00B2256A"/>
    <w:rsid w:val="00B258CF"/>
    <w:rsid w:val="00B32101"/>
    <w:rsid w:val="00B32220"/>
    <w:rsid w:val="00B42913"/>
    <w:rsid w:val="00B43A2D"/>
    <w:rsid w:val="00B44740"/>
    <w:rsid w:val="00B476AA"/>
    <w:rsid w:val="00B52077"/>
    <w:rsid w:val="00B534F5"/>
    <w:rsid w:val="00B5412A"/>
    <w:rsid w:val="00B54E28"/>
    <w:rsid w:val="00B57318"/>
    <w:rsid w:val="00B66D64"/>
    <w:rsid w:val="00B70558"/>
    <w:rsid w:val="00B71484"/>
    <w:rsid w:val="00B73AB7"/>
    <w:rsid w:val="00B76B17"/>
    <w:rsid w:val="00B76D3B"/>
    <w:rsid w:val="00B770F9"/>
    <w:rsid w:val="00B771B7"/>
    <w:rsid w:val="00B77C96"/>
    <w:rsid w:val="00B82176"/>
    <w:rsid w:val="00B852ED"/>
    <w:rsid w:val="00B91EEA"/>
    <w:rsid w:val="00B93BC4"/>
    <w:rsid w:val="00B95137"/>
    <w:rsid w:val="00BA195C"/>
    <w:rsid w:val="00BA21E7"/>
    <w:rsid w:val="00BA24CD"/>
    <w:rsid w:val="00BA2D35"/>
    <w:rsid w:val="00BA3442"/>
    <w:rsid w:val="00BB0B67"/>
    <w:rsid w:val="00BB1790"/>
    <w:rsid w:val="00BB3DE3"/>
    <w:rsid w:val="00BC0D91"/>
    <w:rsid w:val="00BC10C5"/>
    <w:rsid w:val="00BC2336"/>
    <w:rsid w:val="00BD2A28"/>
    <w:rsid w:val="00BD40B5"/>
    <w:rsid w:val="00BD4859"/>
    <w:rsid w:val="00BD54B2"/>
    <w:rsid w:val="00BE0E10"/>
    <w:rsid w:val="00BE25FB"/>
    <w:rsid w:val="00BE338A"/>
    <w:rsid w:val="00BF509D"/>
    <w:rsid w:val="00BF5F41"/>
    <w:rsid w:val="00C02685"/>
    <w:rsid w:val="00C05EED"/>
    <w:rsid w:val="00C2751E"/>
    <w:rsid w:val="00C30C6D"/>
    <w:rsid w:val="00C369D4"/>
    <w:rsid w:val="00C41E81"/>
    <w:rsid w:val="00C44B05"/>
    <w:rsid w:val="00C45521"/>
    <w:rsid w:val="00C47EB3"/>
    <w:rsid w:val="00C54C7E"/>
    <w:rsid w:val="00C557DA"/>
    <w:rsid w:val="00C5780F"/>
    <w:rsid w:val="00C62448"/>
    <w:rsid w:val="00C65F2E"/>
    <w:rsid w:val="00C75441"/>
    <w:rsid w:val="00C77D64"/>
    <w:rsid w:val="00C83B19"/>
    <w:rsid w:val="00C85B9F"/>
    <w:rsid w:val="00C96D82"/>
    <w:rsid w:val="00CA4125"/>
    <w:rsid w:val="00CA5045"/>
    <w:rsid w:val="00CB071B"/>
    <w:rsid w:val="00CB10FF"/>
    <w:rsid w:val="00CB19B6"/>
    <w:rsid w:val="00CB2CF2"/>
    <w:rsid w:val="00CB500E"/>
    <w:rsid w:val="00CC3D6F"/>
    <w:rsid w:val="00CE3095"/>
    <w:rsid w:val="00CE5311"/>
    <w:rsid w:val="00CE6F8B"/>
    <w:rsid w:val="00CF198F"/>
    <w:rsid w:val="00D05B8A"/>
    <w:rsid w:val="00D067DB"/>
    <w:rsid w:val="00D070E7"/>
    <w:rsid w:val="00D11C0A"/>
    <w:rsid w:val="00D20B4C"/>
    <w:rsid w:val="00D21EB8"/>
    <w:rsid w:val="00D22861"/>
    <w:rsid w:val="00D26D3B"/>
    <w:rsid w:val="00D26DFE"/>
    <w:rsid w:val="00D42174"/>
    <w:rsid w:val="00D535FA"/>
    <w:rsid w:val="00D55F0A"/>
    <w:rsid w:val="00D6404F"/>
    <w:rsid w:val="00D6494A"/>
    <w:rsid w:val="00D64CA6"/>
    <w:rsid w:val="00D65F4F"/>
    <w:rsid w:val="00D66D1C"/>
    <w:rsid w:val="00D66DAC"/>
    <w:rsid w:val="00D6732F"/>
    <w:rsid w:val="00D708CA"/>
    <w:rsid w:val="00D72E06"/>
    <w:rsid w:val="00D74F39"/>
    <w:rsid w:val="00D763EE"/>
    <w:rsid w:val="00D9540B"/>
    <w:rsid w:val="00DA5E45"/>
    <w:rsid w:val="00DA7BE5"/>
    <w:rsid w:val="00DB1353"/>
    <w:rsid w:val="00DB215A"/>
    <w:rsid w:val="00DB3CA9"/>
    <w:rsid w:val="00DB427D"/>
    <w:rsid w:val="00DB517C"/>
    <w:rsid w:val="00DC5218"/>
    <w:rsid w:val="00DD20AF"/>
    <w:rsid w:val="00DD4AB2"/>
    <w:rsid w:val="00DD60F2"/>
    <w:rsid w:val="00DD7DEA"/>
    <w:rsid w:val="00DE116B"/>
    <w:rsid w:val="00DE2631"/>
    <w:rsid w:val="00DE5127"/>
    <w:rsid w:val="00DF0D92"/>
    <w:rsid w:val="00DF1431"/>
    <w:rsid w:val="00DF196C"/>
    <w:rsid w:val="00DF3608"/>
    <w:rsid w:val="00DF65B3"/>
    <w:rsid w:val="00E01861"/>
    <w:rsid w:val="00E0581F"/>
    <w:rsid w:val="00E11794"/>
    <w:rsid w:val="00E12048"/>
    <w:rsid w:val="00E131AA"/>
    <w:rsid w:val="00E20AC2"/>
    <w:rsid w:val="00E21D00"/>
    <w:rsid w:val="00E253C9"/>
    <w:rsid w:val="00E263F0"/>
    <w:rsid w:val="00E27967"/>
    <w:rsid w:val="00E3175A"/>
    <w:rsid w:val="00E3511E"/>
    <w:rsid w:val="00E40688"/>
    <w:rsid w:val="00E42F25"/>
    <w:rsid w:val="00E44259"/>
    <w:rsid w:val="00E5756B"/>
    <w:rsid w:val="00E6053A"/>
    <w:rsid w:val="00E6308A"/>
    <w:rsid w:val="00E64893"/>
    <w:rsid w:val="00E6638E"/>
    <w:rsid w:val="00E7182A"/>
    <w:rsid w:val="00E7448E"/>
    <w:rsid w:val="00E762CB"/>
    <w:rsid w:val="00E824E2"/>
    <w:rsid w:val="00E82DAD"/>
    <w:rsid w:val="00E866D3"/>
    <w:rsid w:val="00E906AE"/>
    <w:rsid w:val="00E927C8"/>
    <w:rsid w:val="00EA1E6C"/>
    <w:rsid w:val="00EA3182"/>
    <w:rsid w:val="00EA5093"/>
    <w:rsid w:val="00EB0C76"/>
    <w:rsid w:val="00EB5E30"/>
    <w:rsid w:val="00EB608F"/>
    <w:rsid w:val="00EC053E"/>
    <w:rsid w:val="00EC2C26"/>
    <w:rsid w:val="00EC591F"/>
    <w:rsid w:val="00ED0DE2"/>
    <w:rsid w:val="00ED2DAE"/>
    <w:rsid w:val="00ED510E"/>
    <w:rsid w:val="00EE192E"/>
    <w:rsid w:val="00EE591B"/>
    <w:rsid w:val="00EF4E6E"/>
    <w:rsid w:val="00F07F62"/>
    <w:rsid w:val="00F140FA"/>
    <w:rsid w:val="00F155CB"/>
    <w:rsid w:val="00F173EB"/>
    <w:rsid w:val="00F23410"/>
    <w:rsid w:val="00F24AEA"/>
    <w:rsid w:val="00F31649"/>
    <w:rsid w:val="00F36DC3"/>
    <w:rsid w:val="00F378AF"/>
    <w:rsid w:val="00F40136"/>
    <w:rsid w:val="00F44ADF"/>
    <w:rsid w:val="00F460F1"/>
    <w:rsid w:val="00F467A0"/>
    <w:rsid w:val="00F544EB"/>
    <w:rsid w:val="00F547C8"/>
    <w:rsid w:val="00F60F34"/>
    <w:rsid w:val="00F6235B"/>
    <w:rsid w:val="00F640AA"/>
    <w:rsid w:val="00F663CD"/>
    <w:rsid w:val="00F673F8"/>
    <w:rsid w:val="00F767A1"/>
    <w:rsid w:val="00F77D54"/>
    <w:rsid w:val="00F80C52"/>
    <w:rsid w:val="00F84733"/>
    <w:rsid w:val="00F912FA"/>
    <w:rsid w:val="00F9581C"/>
    <w:rsid w:val="00FA1103"/>
    <w:rsid w:val="00FA23F1"/>
    <w:rsid w:val="00FA3A92"/>
    <w:rsid w:val="00FA4E7E"/>
    <w:rsid w:val="00FA6166"/>
    <w:rsid w:val="00FA74E0"/>
    <w:rsid w:val="00FB5699"/>
    <w:rsid w:val="00FC64E9"/>
    <w:rsid w:val="00FD2926"/>
    <w:rsid w:val="00FD6321"/>
    <w:rsid w:val="00FD718D"/>
    <w:rsid w:val="00FE2164"/>
    <w:rsid w:val="00FE5CE1"/>
    <w:rsid w:val="00FF19B0"/>
    <w:rsid w:val="00FF2862"/>
    <w:rsid w:val="00FF3559"/>
    <w:rsid w:val="00FF378A"/>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59BEB9D"/>
  <w15:docId w15:val="{E10D6A3C-8007-4B53-9243-3AB77093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4C"/>
    <w:pPr>
      <w:spacing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9E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B79E0"/>
    <w:pPr>
      <w:ind w:left="720"/>
      <w:contextualSpacing/>
    </w:pPr>
  </w:style>
  <w:style w:type="paragraph" w:styleId="Header">
    <w:name w:val="header"/>
    <w:basedOn w:val="Normal"/>
    <w:link w:val="HeaderChar"/>
    <w:uiPriority w:val="99"/>
    <w:unhideWhenUsed/>
    <w:rsid w:val="00131131"/>
    <w:pPr>
      <w:tabs>
        <w:tab w:val="center" w:pos="4680"/>
        <w:tab w:val="right" w:pos="9360"/>
      </w:tabs>
    </w:pPr>
  </w:style>
  <w:style w:type="character" w:customStyle="1" w:styleId="HeaderChar">
    <w:name w:val="Header Char"/>
    <w:basedOn w:val="DefaultParagraphFont"/>
    <w:link w:val="Header"/>
    <w:uiPriority w:val="99"/>
    <w:rsid w:val="00131131"/>
    <w:rPr>
      <w:rFonts w:ascii=".VnTime" w:eastAsia="Times New Roman" w:hAnsi=".VnTime" w:cs="Times New Roman"/>
      <w:sz w:val="28"/>
      <w:szCs w:val="28"/>
    </w:rPr>
  </w:style>
  <w:style w:type="paragraph" w:styleId="Footer">
    <w:name w:val="footer"/>
    <w:basedOn w:val="Normal"/>
    <w:link w:val="FooterChar"/>
    <w:uiPriority w:val="99"/>
    <w:unhideWhenUsed/>
    <w:rsid w:val="00131131"/>
    <w:pPr>
      <w:tabs>
        <w:tab w:val="center" w:pos="4680"/>
        <w:tab w:val="right" w:pos="9360"/>
      </w:tabs>
    </w:pPr>
  </w:style>
  <w:style w:type="character" w:customStyle="1" w:styleId="FooterChar">
    <w:name w:val="Footer Char"/>
    <w:basedOn w:val="DefaultParagraphFont"/>
    <w:link w:val="Footer"/>
    <w:uiPriority w:val="99"/>
    <w:rsid w:val="00131131"/>
    <w:rPr>
      <w:rFonts w:ascii=".VnTime" w:eastAsia="Times New Roman" w:hAnsi=".VnTime" w:cs="Times New Roman"/>
      <w:sz w:val="28"/>
      <w:szCs w:val="28"/>
    </w:rPr>
  </w:style>
  <w:style w:type="paragraph" w:styleId="NormalWeb">
    <w:name w:val="Normal (Web)"/>
    <w:basedOn w:val="Normal"/>
    <w:rsid w:val="00B476A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E263F0"/>
    <w:rPr>
      <w:rFonts w:eastAsia="Times New Roman"/>
      <w:sz w:val="26"/>
      <w:szCs w:val="26"/>
      <w:shd w:val="clear" w:color="auto" w:fill="FFFFFF"/>
    </w:rPr>
  </w:style>
  <w:style w:type="paragraph" w:styleId="BodyText">
    <w:name w:val="Body Text"/>
    <w:basedOn w:val="Normal"/>
    <w:link w:val="BodyTextChar"/>
    <w:qFormat/>
    <w:rsid w:val="00E263F0"/>
    <w:pPr>
      <w:widowControl w:val="0"/>
      <w:shd w:val="clear" w:color="auto" w:fill="FFFFFF"/>
      <w:spacing w:after="220" w:line="271" w:lineRule="auto"/>
      <w:ind w:firstLine="400"/>
    </w:pPr>
    <w:rPr>
      <w:rFonts w:asciiTheme="minorHAnsi" w:hAnsiTheme="minorHAnsi" w:cstheme="minorBidi"/>
      <w:sz w:val="26"/>
      <w:szCs w:val="26"/>
    </w:rPr>
  </w:style>
  <w:style w:type="character" w:customStyle="1" w:styleId="BodyTextChar1">
    <w:name w:val="Body Text Char1"/>
    <w:basedOn w:val="DefaultParagraphFont"/>
    <w:uiPriority w:val="99"/>
    <w:semiHidden/>
    <w:rsid w:val="00E263F0"/>
    <w:rPr>
      <w:rFonts w:ascii=".VnTime" w:eastAsia="Times New Roman" w:hAnsi=".VnTime" w:cs="Times New Roman"/>
      <w:sz w:val="28"/>
      <w:szCs w:val="28"/>
    </w:rPr>
  </w:style>
  <w:style w:type="character" w:styleId="Emphasis">
    <w:name w:val="Emphasis"/>
    <w:basedOn w:val="DefaultParagraphFont"/>
    <w:qFormat/>
    <w:rsid w:val="0060433B"/>
    <w:rPr>
      <w:i/>
      <w:iCs/>
    </w:rPr>
  </w:style>
  <w:style w:type="paragraph" w:styleId="FootnoteText">
    <w:name w:val="footnote text"/>
    <w:basedOn w:val="Normal"/>
    <w:link w:val="FootnoteTextChar"/>
    <w:uiPriority w:val="99"/>
    <w:semiHidden/>
    <w:unhideWhenUsed/>
    <w:rsid w:val="004E35B8"/>
    <w:rPr>
      <w:sz w:val="20"/>
      <w:szCs w:val="20"/>
    </w:rPr>
  </w:style>
  <w:style w:type="character" w:customStyle="1" w:styleId="FootnoteTextChar">
    <w:name w:val="Footnote Text Char"/>
    <w:basedOn w:val="DefaultParagraphFont"/>
    <w:link w:val="FootnoteText"/>
    <w:uiPriority w:val="99"/>
    <w:semiHidden/>
    <w:rsid w:val="004E35B8"/>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4E35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47E2-6541-4CAF-8CEC-019BA2CA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3335</TotalTime>
  <Pages>6</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MayTinhDucDung</dc:creator>
  <cp:lastModifiedBy>Admin</cp:lastModifiedBy>
  <cp:revision>366</cp:revision>
  <cp:lastPrinted>2021-03-15T08:04:00Z</cp:lastPrinted>
  <dcterms:created xsi:type="dcterms:W3CDTF">2017-04-03T02:33:00Z</dcterms:created>
  <dcterms:modified xsi:type="dcterms:W3CDTF">2025-10-31T08:00:00Z</dcterms:modified>
</cp:coreProperties>
</file>